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5862"/>
      </w:tblGrid>
      <w:tr w:rsidR="001D0ED2" w:rsidRPr="00270BF3" w14:paraId="307E5528" w14:textId="77777777" w:rsidTr="002218E2">
        <w:trPr>
          <w:trHeight w:val="4101"/>
        </w:trPr>
        <w:tc>
          <w:tcPr>
            <w:tcW w:w="3489" w:type="dxa"/>
          </w:tcPr>
          <w:p w14:paraId="5E710CE8" w14:textId="77777777" w:rsidR="001D0ED2" w:rsidRPr="00270BF3" w:rsidRDefault="001D0ED2" w:rsidP="00A01284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  <w:p w14:paraId="32091612" w14:textId="77777777" w:rsidR="001D0ED2" w:rsidRPr="00270BF3" w:rsidRDefault="001D0ED2" w:rsidP="00A01284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  <w:p w14:paraId="21A078B2" w14:textId="77777777" w:rsidR="001D0ED2" w:rsidRPr="00270BF3" w:rsidRDefault="001D0ED2" w:rsidP="00A01284">
            <w:pPr>
              <w:pStyle w:val="TableParagraph"/>
              <w:spacing w:before="10"/>
              <w:jc w:val="left"/>
              <w:rPr>
                <w:color w:val="000000" w:themeColor="text1"/>
                <w:sz w:val="15"/>
              </w:rPr>
            </w:pPr>
          </w:p>
          <w:p w14:paraId="24431B6F" w14:textId="77777777" w:rsidR="001D0ED2" w:rsidRPr="00270BF3" w:rsidRDefault="001D0ED2" w:rsidP="00A01284">
            <w:pPr>
              <w:pStyle w:val="TableParagraph"/>
              <w:ind w:left="568"/>
              <w:jc w:val="left"/>
              <w:rPr>
                <w:color w:val="000000" w:themeColor="text1"/>
                <w:sz w:val="20"/>
              </w:rPr>
            </w:pPr>
            <w:r w:rsidRPr="00270BF3">
              <w:rPr>
                <w:noProof/>
                <w:color w:val="000000" w:themeColor="text1"/>
                <w:sz w:val="20"/>
                <w:lang w:eastAsia="uk-UA"/>
              </w:rPr>
              <w:drawing>
                <wp:inline distT="0" distB="0" distL="0" distR="0" wp14:anchorId="7E77A6C2" wp14:editId="4F454E9F">
                  <wp:extent cx="1403985" cy="1403984"/>
                  <wp:effectExtent l="0" t="0" r="0" b="0"/>
                  <wp:docPr id="1" name="image1.png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</w:tcPr>
          <w:p w14:paraId="3D8031D7" w14:textId="77777777" w:rsidR="001D0ED2" w:rsidRPr="002218E2" w:rsidRDefault="001D0ED2" w:rsidP="002218E2">
            <w:pPr>
              <w:pStyle w:val="TableParagraph"/>
              <w:rPr>
                <w:b/>
                <w:color w:val="000000" w:themeColor="text1"/>
                <w:sz w:val="40"/>
                <w:szCs w:val="40"/>
                <w:lang w:val="ru-RU"/>
              </w:rPr>
            </w:pPr>
            <w:r w:rsidRPr="002218E2">
              <w:rPr>
                <w:b/>
                <w:color w:val="000000" w:themeColor="text1"/>
                <w:sz w:val="40"/>
                <w:szCs w:val="40"/>
                <w:lang w:val="ru-RU"/>
              </w:rPr>
              <w:t>СИЛАБУС</w:t>
            </w:r>
          </w:p>
          <w:p w14:paraId="7A04C7A3" w14:textId="77777777" w:rsidR="001D0ED2" w:rsidRPr="002218E2" w:rsidRDefault="001D0ED2" w:rsidP="002218E2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2218E2">
              <w:rPr>
                <w:b/>
                <w:color w:val="000000" w:themeColor="text1"/>
                <w:sz w:val="24"/>
                <w:szCs w:val="24"/>
                <w:lang w:val="ru-RU"/>
              </w:rPr>
              <w:t>НАВЧАЛЬНОЇ</w:t>
            </w:r>
            <w:r w:rsidRPr="002218E2">
              <w:rPr>
                <w:b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2218E2">
              <w:rPr>
                <w:b/>
                <w:color w:val="000000" w:themeColor="text1"/>
                <w:sz w:val="24"/>
                <w:szCs w:val="24"/>
                <w:lang w:val="ru-RU"/>
              </w:rPr>
              <w:t>ДИСЦИПЛІНИ</w:t>
            </w:r>
          </w:p>
          <w:p w14:paraId="246BC3CF" w14:textId="77777777" w:rsidR="001D0ED2" w:rsidRPr="00237C98" w:rsidRDefault="001D0ED2" w:rsidP="002218E2">
            <w:pPr>
              <w:pStyle w:val="TableParagrap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237C98">
              <w:rPr>
                <w:b/>
                <w:color w:val="000000" w:themeColor="text1"/>
                <w:sz w:val="28"/>
                <w:szCs w:val="28"/>
                <w:lang w:val="ru-RU"/>
              </w:rPr>
              <w:t>«</w:t>
            </w:r>
            <w:r w:rsidR="00237C98" w:rsidRPr="00237C98">
              <w:rPr>
                <w:b/>
                <w:color w:val="000000" w:themeColor="text1"/>
                <w:sz w:val="28"/>
                <w:szCs w:val="28"/>
                <w:lang w:val="ru-RU"/>
              </w:rPr>
              <w:t>ФЕРМЕНТАТИВНІ</w:t>
            </w:r>
            <w:r w:rsidR="00237C9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ПРОЦЕСИ В ХАРЧОВИХ ТЕХНОЛОГІЯХ</w:t>
            </w:r>
            <w:r w:rsidRPr="00237C98">
              <w:rPr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14:paraId="55439EF6" w14:textId="09F308B3" w:rsidR="001D0ED2" w:rsidRPr="00112CEB" w:rsidRDefault="001D0ED2" w:rsidP="00237C98">
            <w:pPr>
              <w:pStyle w:val="TableParagraph"/>
              <w:spacing w:before="321"/>
              <w:ind w:left="105" w:right="396"/>
              <w:jc w:val="both"/>
              <w:rPr>
                <w:b/>
                <w:color w:val="000000" w:themeColor="text1"/>
                <w:sz w:val="28"/>
                <w:u w:val="single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 xml:space="preserve">Рівень вищої освіти: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Перший (бакалаврський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)</w:t>
            </w:r>
            <w:r w:rsidRPr="00112CEB">
              <w:rPr>
                <w:b/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Спеціальність:</w:t>
            </w:r>
            <w:r w:rsidRPr="00112CEB">
              <w:rPr>
                <w:b/>
                <w:color w:val="000000" w:themeColor="text1"/>
                <w:spacing w:val="-4"/>
                <w:sz w:val="28"/>
                <w:lang w:val="uk-UA"/>
              </w:rPr>
              <w:t xml:space="preserve"> </w:t>
            </w:r>
            <w:r w:rsidR="002218E2">
              <w:rPr>
                <w:b/>
                <w:color w:val="000000" w:themeColor="text1"/>
                <w:sz w:val="28"/>
                <w:u w:val="single"/>
                <w:lang w:val="ru-RU"/>
              </w:rPr>
              <w:t>181</w:t>
            </w:r>
            <w:r w:rsidRPr="00112CEB">
              <w:rPr>
                <w:b/>
                <w:color w:val="000000" w:themeColor="text1"/>
                <w:spacing w:val="-5"/>
                <w:sz w:val="28"/>
                <w:u w:val="single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Харчові</w:t>
            </w:r>
            <w:r w:rsidRPr="00112CEB">
              <w:rPr>
                <w:b/>
                <w:color w:val="000000" w:themeColor="text1"/>
                <w:spacing w:val="-1"/>
                <w:sz w:val="28"/>
                <w:u w:val="single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технології</w:t>
            </w:r>
          </w:p>
          <w:p w14:paraId="1E361724" w14:textId="08638BB8" w:rsidR="001D0ED2" w:rsidRPr="00112CEB" w:rsidRDefault="001D0ED2" w:rsidP="00237C98">
            <w:pPr>
              <w:pStyle w:val="TableParagraph"/>
              <w:spacing w:line="321" w:lineRule="exact"/>
              <w:ind w:left="105"/>
              <w:jc w:val="both"/>
              <w:rPr>
                <w:b/>
                <w:color w:val="000000" w:themeColor="text1"/>
                <w:sz w:val="28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Рік</w:t>
            </w:r>
            <w:r w:rsidRPr="00112CEB">
              <w:rPr>
                <w:b/>
                <w:color w:val="000000" w:themeColor="text1"/>
                <w:spacing w:val="-1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навчання:</w:t>
            </w:r>
            <w:r w:rsidRPr="00112CEB">
              <w:rPr>
                <w:b/>
                <w:color w:val="000000" w:themeColor="text1"/>
                <w:spacing w:val="69"/>
                <w:sz w:val="28"/>
                <w:lang w:val="uk-UA"/>
              </w:rPr>
              <w:t xml:space="preserve"> </w:t>
            </w:r>
            <w:r w:rsidR="002218E2" w:rsidRPr="00720F2D">
              <w:rPr>
                <w:b/>
                <w:color w:val="000000" w:themeColor="text1"/>
                <w:sz w:val="28"/>
                <w:u w:val="single"/>
                <w:lang w:val="uk-UA"/>
              </w:rPr>
              <w:t>3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-й,</w:t>
            </w:r>
            <w:r w:rsidRPr="00112CEB">
              <w:rPr>
                <w:b/>
                <w:color w:val="000000" w:themeColor="text1"/>
                <w:spacing w:val="67"/>
                <w:sz w:val="28"/>
                <w:u w:val="single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 xml:space="preserve">семестр </w:t>
            </w:r>
            <w:r w:rsidR="002218E2" w:rsidRPr="00720F2D">
              <w:rPr>
                <w:b/>
                <w:color w:val="000000" w:themeColor="text1"/>
                <w:sz w:val="28"/>
                <w:u w:val="single"/>
                <w:lang w:val="uk-UA"/>
              </w:rPr>
              <w:t>5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-й</w:t>
            </w:r>
          </w:p>
          <w:p w14:paraId="1C227667" w14:textId="77777777" w:rsidR="001D0ED2" w:rsidRPr="00112CEB" w:rsidRDefault="001D0ED2" w:rsidP="00237C98">
            <w:pPr>
              <w:pStyle w:val="TableParagraph"/>
              <w:spacing w:before="3" w:line="322" w:lineRule="exact"/>
              <w:ind w:left="105"/>
              <w:jc w:val="both"/>
              <w:rPr>
                <w:b/>
                <w:color w:val="000000" w:themeColor="text1"/>
                <w:sz w:val="28"/>
                <w:u w:val="single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Кількість</w:t>
            </w:r>
            <w:r w:rsidRPr="00112CEB">
              <w:rPr>
                <w:b/>
                <w:color w:val="000000" w:themeColor="text1"/>
                <w:spacing w:val="-1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кредитів</w:t>
            </w:r>
            <w:r w:rsidRPr="00112CEB">
              <w:rPr>
                <w:b/>
                <w:color w:val="000000" w:themeColor="text1"/>
                <w:spacing w:val="-2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ECTS:</w:t>
            </w:r>
            <w:r w:rsidRPr="00112CEB">
              <w:rPr>
                <w:b/>
                <w:color w:val="000000" w:themeColor="text1"/>
                <w:spacing w:val="68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5</w:t>
            </w:r>
            <w:r w:rsidRPr="00112CEB">
              <w:rPr>
                <w:b/>
                <w:color w:val="000000" w:themeColor="text1"/>
                <w:spacing w:val="-1"/>
                <w:sz w:val="28"/>
                <w:u w:val="single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кредитів</w:t>
            </w:r>
          </w:p>
          <w:p w14:paraId="71251B57" w14:textId="77777777" w:rsidR="001D0ED2" w:rsidRPr="00112CEB" w:rsidRDefault="001D0ED2" w:rsidP="00237C98">
            <w:pPr>
              <w:pStyle w:val="TableParagraph"/>
              <w:ind w:left="105" w:right="1190"/>
              <w:jc w:val="both"/>
              <w:rPr>
                <w:b/>
                <w:color w:val="000000" w:themeColor="text1"/>
                <w:sz w:val="28"/>
                <w:u w:val="single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Назва</w:t>
            </w:r>
            <w:r w:rsidRPr="00112CEB">
              <w:rPr>
                <w:b/>
                <w:color w:val="000000" w:themeColor="text1"/>
                <w:spacing w:val="-3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кафедри:</w:t>
            </w:r>
            <w:r w:rsidRPr="00112CEB">
              <w:rPr>
                <w:b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pacing w:val="-5"/>
                <w:sz w:val="28"/>
                <w:u w:val="single"/>
                <w:lang w:val="uk-UA"/>
              </w:rPr>
              <w:t>Біоінженерії, біо- та</w:t>
            </w:r>
            <w:r w:rsidRPr="00112CEB">
              <w:rPr>
                <w:b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харчових</w:t>
            </w:r>
            <w:r w:rsidRPr="00112CEB">
              <w:rPr>
                <w:b/>
                <w:color w:val="000000" w:themeColor="text1"/>
                <w:spacing w:val="-6"/>
                <w:sz w:val="28"/>
                <w:u w:val="single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технологій</w:t>
            </w:r>
          </w:p>
          <w:p w14:paraId="3796D536" w14:textId="77777777" w:rsidR="001D0ED2" w:rsidRPr="00270BF3" w:rsidRDefault="001D0ED2" w:rsidP="00237C98">
            <w:pPr>
              <w:pStyle w:val="TableParagraph"/>
              <w:spacing w:line="306" w:lineRule="exact"/>
              <w:ind w:left="105"/>
              <w:jc w:val="both"/>
              <w:rPr>
                <w:b/>
                <w:color w:val="000000" w:themeColor="text1"/>
                <w:sz w:val="28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Мова</w:t>
            </w:r>
            <w:r w:rsidRPr="00112CEB">
              <w:rPr>
                <w:b/>
                <w:color w:val="000000" w:themeColor="text1"/>
                <w:spacing w:val="-2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викладання:</w:t>
            </w:r>
            <w:r w:rsidRPr="00112CEB">
              <w:rPr>
                <w:b/>
                <w:color w:val="000000" w:themeColor="text1"/>
                <w:spacing w:val="63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u w:val="single"/>
                <w:lang w:val="uk-UA"/>
              </w:rPr>
              <w:t>українська</w:t>
            </w:r>
          </w:p>
        </w:tc>
      </w:tr>
      <w:tr w:rsidR="001D0ED2" w:rsidRPr="00270BF3" w14:paraId="623A8742" w14:textId="77777777" w:rsidTr="002218E2">
        <w:trPr>
          <w:trHeight w:val="409"/>
        </w:trPr>
        <w:tc>
          <w:tcPr>
            <w:tcW w:w="3489" w:type="dxa"/>
            <w:shd w:val="clear" w:color="auto" w:fill="D4DCE3"/>
          </w:tcPr>
          <w:p w14:paraId="79959F84" w14:textId="77777777" w:rsidR="001D0ED2" w:rsidRPr="00112CEB" w:rsidRDefault="001D0ED2" w:rsidP="00A01284">
            <w:pPr>
              <w:pStyle w:val="TableParagraph"/>
              <w:spacing w:line="316" w:lineRule="exact"/>
              <w:ind w:left="107"/>
              <w:jc w:val="left"/>
              <w:rPr>
                <w:b/>
                <w:color w:val="000000" w:themeColor="text1"/>
                <w:sz w:val="28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Лектор</w:t>
            </w:r>
            <w:r w:rsidRPr="00112CEB">
              <w:rPr>
                <w:b/>
                <w:color w:val="000000" w:themeColor="text1"/>
                <w:spacing w:val="-4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курсу</w:t>
            </w:r>
          </w:p>
        </w:tc>
        <w:tc>
          <w:tcPr>
            <w:tcW w:w="5862" w:type="dxa"/>
            <w:shd w:val="clear" w:color="auto" w:fill="D4DCE3"/>
          </w:tcPr>
          <w:p w14:paraId="7C158FCC" w14:textId="77777777" w:rsidR="001D0ED2" w:rsidRPr="001D0ED2" w:rsidRDefault="001D0ED2" w:rsidP="00A01284">
            <w:pPr>
              <w:pStyle w:val="TableParagraph"/>
              <w:spacing w:line="316" w:lineRule="exact"/>
              <w:ind w:left="105"/>
              <w:jc w:val="left"/>
              <w:rPr>
                <w:b/>
                <w:color w:val="000000" w:themeColor="text1"/>
                <w:sz w:val="28"/>
                <w:lang w:val="ru-RU"/>
              </w:rPr>
            </w:pPr>
            <w:r w:rsidRPr="001D0ED2">
              <w:rPr>
                <w:b/>
                <w:color w:val="000000" w:themeColor="text1"/>
                <w:sz w:val="28"/>
                <w:lang w:val="ru-RU"/>
              </w:rPr>
              <w:t>к.т.н.,</w:t>
            </w:r>
            <w:r w:rsidRPr="001D0ED2">
              <w:rPr>
                <w:b/>
                <w:color w:val="000000" w:themeColor="text1"/>
                <w:spacing w:val="-4"/>
                <w:sz w:val="28"/>
                <w:lang w:val="ru-RU"/>
              </w:rPr>
              <w:t xml:space="preserve"> </w:t>
            </w:r>
            <w:r w:rsidRPr="001D0ED2">
              <w:rPr>
                <w:b/>
                <w:color w:val="000000" w:themeColor="text1"/>
                <w:sz w:val="28"/>
                <w:lang w:val="ru-RU"/>
              </w:rPr>
              <w:t>доц.</w:t>
            </w:r>
            <w:r w:rsidRPr="001D0ED2">
              <w:rPr>
                <w:b/>
                <w:color w:val="000000" w:themeColor="text1"/>
                <w:spacing w:val="-4"/>
                <w:sz w:val="28"/>
                <w:lang w:val="ru-RU"/>
              </w:rPr>
              <w:t xml:space="preserve"> </w:t>
            </w:r>
            <w:r w:rsidRPr="001D0ED2">
              <w:rPr>
                <w:b/>
                <w:color w:val="000000" w:themeColor="text1"/>
                <w:sz w:val="28"/>
                <w:lang w:val="ru-RU"/>
              </w:rPr>
              <w:t>Коляновська Людмила</w:t>
            </w:r>
            <w:r w:rsidRPr="001D0ED2">
              <w:rPr>
                <w:b/>
                <w:color w:val="000000" w:themeColor="text1"/>
                <w:spacing w:val="-2"/>
                <w:sz w:val="28"/>
                <w:lang w:val="ru-RU"/>
              </w:rPr>
              <w:t xml:space="preserve"> </w:t>
            </w:r>
            <w:r w:rsidRPr="001D0ED2">
              <w:rPr>
                <w:b/>
                <w:color w:val="000000" w:themeColor="text1"/>
                <w:sz w:val="28"/>
                <w:lang w:val="ru-RU"/>
              </w:rPr>
              <w:t>Миколаївна</w:t>
            </w:r>
          </w:p>
        </w:tc>
      </w:tr>
      <w:tr w:rsidR="001D0ED2" w:rsidRPr="00270BF3" w14:paraId="5F6084CE" w14:textId="77777777" w:rsidTr="002218E2">
        <w:trPr>
          <w:trHeight w:val="762"/>
        </w:trPr>
        <w:tc>
          <w:tcPr>
            <w:tcW w:w="3489" w:type="dxa"/>
            <w:shd w:val="clear" w:color="auto" w:fill="ACB8C9"/>
          </w:tcPr>
          <w:p w14:paraId="7A63DC72" w14:textId="77777777" w:rsidR="001D0ED2" w:rsidRPr="00112CEB" w:rsidRDefault="001D0ED2" w:rsidP="00A01284">
            <w:pPr>
              <w:pStyle w:val="TableParagraph"/>
              <w:ind w:left="107" w:right="173"/>
              <w:jc w:val="left"/>
              <w:rPr>
                <w:b/>
                <w:color w:val="000000" w:themeColor="text1"/>
                <w:sz w:val="28"/>
                <w:lang w:val="uk-UA"/>
              </w:rPr>
            </w:pPr>
            <w:r w:rsidRPr="00112CEB">
              <w:rPr>
                <w:b/>
                <w:color w:val="000000" w:themeColor="text1"/>
                <w:sz w:val="28"/>
                <w:lang w:val="uk-UA"/>
              </w:rPr>
              <w:t>Контактна інформація</w:t>
            </w:r>
            <w:r w:rsidRPr="00112CEB">
              <w:rPr>
                <w:b/>
                <w:color w:val="000000" w:themeColor="text1"/>
                <w:spacing w:val="-67"/>
                <w:sz w:val="28"/>
                <w:lang w:val="uk-UA"/>
              </w:rPr>
              <w:t xml:space="preserve"> </w:t>
            </w:r>
            <w:r w:rsidRPr="00112CEB">
              <w:rPr>
                <w:b/>
                <w:color w:val="000000" w:themeColor="text1"/>
                <w:sz w:val="28"/>
                <w:lang w:val="uk-UA"/>
              </w:rPr>
              <w:t>лектора (e-mail)</w:t>
            </w:r>
          </w:p>
        </w:tc>
        <w:tc>
          <w:tcPr>
            <w:tcW w:w="5862" w:type="dxa"/>
            <w:shd w:val="clear" w:color="auto" w:fill="ACB8C9"/>
          </w:tcPr>
          <w:p w14:paraId="640CE9B6" w14:textId="77777777" w:rsidR="001D0ED2" w:rsidRPr="00833AEF" w:rsidRDefault="001D0ED2" w:rsidP="00A01284">
            <w:pPr>
              <w:pStyle w:val="TableParagraph"/>
              <w:spacing w:line="316" w:lineRule="exact"/>
              <w:jc w:val="lef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hyperlink r:id="rId6" w:history="1">
              <w:r w:rsidRPr="00833AEF">
                <w:rPr>
                  <w:rStyle w:val="a8"/>
                  <w:b/>
                  <w:color w:val="000000" w:themeColor="text1"/>
                  <w:sz w:val="28"/>
                  <w:szCs w:val="28"/>
                </w:rPr>
                <w:t>kolianovska</w:t>
              </w:r>
              <w:r w:rsidRPr="00833AEF">
                <w:rPr>
                  <w:rStyle w:val="a8"/>
                  <w:b/>
                  <w:color w:val="000000" w:themeColor="text1"/>
                  <w:sz w:val="28"/>
                  <w:szCs w:val="28"/>
                  <w:lang w:val="ru-RU"/>
                </w:rPr>
                <w:t>73@</w:t>
              </w:r>
              <w:r w:rsidRPr="00833AEF">
                <w:rPr>
                  <w:rStyle w:val="a8"/>
                  <w:b/>
                  <w:color w:val="000000" w:themeColor="text1"/>
                  <w:sz w:val="28"/>
                  <w:szCs w:val="28"/>
                </w:rPr>
                <w:t>gmail</w:t>
              </w:r>
              <w:r w:rsidRPr="00833AEF">
                <w:rPr>
                  <w:rStyle w:val="a8"/>
                  <w:b/>
                  <w:color w:val="000000" w:themeColor="text1"/>
                  <w:sz w:val="28"/>
                  <w:szCs w:val="28"/>
                  <w:lang w:val="ru-RU"/>
                </w:rPr>
                <w:t>.</w:t>
              </w:r>
              <w:r w:rsidRPr="00833AEF">
                <w:rPr>
                  <w:rStyle w:val="a8"/>
                  <w:b/>
                  <w:color w:val="000000" w:themeColor="text1"/>
                  <w:sz w:val="28"/>
                  <w:szCs w:val="28"/>
                </w:rPr>
                <w:t>com</w:t>
              </w:r>
            </w:hyperlink>
          </w:p>
          <w:p w14:paraId="5E6EE553" w14:textId="77777777" w:rsidR="001D0ED2" w:rsidRPr="00833AEF" w:rsidRDefault="001D0ED2" w:rsidP="00A01284">
            <w:pPr>
              <w:pStyle w:val="TableParagraph"/>
              <w:spacing w:line="316" w:lineRule="exact"/>
              <w:jc w:val="left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1AECD3FC" w14:textId="77777777" w:rsidR="001D0ED2" w:rsidRPr="002218E2" w:rsidRDefault="001D0ED2" w:rsidP="001D0ED2">
      <w:pPr>
        <w:pStyle w:val="a3"/>
        <w:spacing w:before="10"/>
        <w:ind w:left="0"/>
        <w:rPr>
          <w:color w:val="000000" w:themeColor="text1"/>
          <w:lang w:val="ru-RU"/>
        </w:rPr>
      </w:pPr>
    </w:p>
    <w:p w14:paraId="0A8D1D21" w14:textId="77777777" w:rsidR="001D0ED2" w:rsidRPr="00270BF3" w:rsidRDefault="001D0ED2" w:rsidP="00112CEB">
      <w:pPr>
        <w:pStyle w:val="1"/>
        <w:ind w:left="0" w:right="0" w:firstLine="720"/>
        <w:rPr>
          <w:color w:val="000000" w:themeColor="text1"/>
        </w:rPr>
      </w:pPr>
      <w:r w:rsidRPr="00270BF3">
        <w:rPr>
          <w:color w:val="000000" w:themeColor="text1"/>
        </w:rPr>
        <w:t>ОПИС</w:t>
      </w:r>
      <w:r w:rsidRPr="00270BF3">
        <w:rPr>
          <w:color w:val="000000" w:themeColor="text1"/>
          <w:spacing w:val="-5"/>
        </w:rPr>
        <w:t xml:space="preserve"> </w:t>
      </w:r>
      <w:r w:rsidRPr="00270BF3">
        <w:rPr>
          <w:color w:val="000000" w:themeColor="text1"/>
        </w:rPr>
        <w:t>НАВЧАЛЬНОЇ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ДИСЦИПЛІНИ</w:t>
      </w:r>
    </w:p>
    <w:p w14:paraId="62A31F67" w14:textId="71563B95" w:rsidR="001D0ED2" w:rsidRPr="00270BF3" w:rsidRDefault="002218E2" w:rsidP="00112CEB">
      <w:pPr>
        <w:pStyle w:val="a3"/>
        <w:ind w:left="0" w:firstLine="720"/>
        <w:jc w:val="both"/>
        <w:rPr>
          <w:color w:val="000000" w:themeColor="text1"/>
        </w:rPr>
      </w:pPr>
      <w:bookmarkStart w:id="0" w:name="_Hlk192797918"/>
      <w:r w:rsidRPr="002218E2">
        <w:rPr>
          <w:color w:val="000000" w:themeColor="text1"/>
        </w:rPr>
        <w:t>Навчальна дисципліна</w:t>
      </w:r>
      <w:bookmarkEnd w:id="0"/>
      <w:r w:rsidRPr="002218E2">
        <w:rPr>
          <w:color w:val="000000" w:themeColor="text1"/>
        </w:rPr>
        <w:t xml:space="preserve"> </w:t>
      </w:r>
      <w:r w:rsidR="00237C98">
        <w:rPr>
          <w:color w:val="000000" w:themeColor="text1"/>
        </w:rPr>
        <w:t>«</w:t>
      </w:r>
      <w:r w:rsidR="00237C98" w:rsidRPr="00237C98">
        <w:rPr>
          <w:color w:val="000000" w:themeColor="text1"/>
        </w:rPr>
        <w:t>Ферментативні процеси в харчових технологіях</w:t>
      </w:r>
      <w:r w:rsidR="001D0ED2" w:rsidRPr="00270BF3">
        <w:rPr>
          <w:color w:val="000000" w:themeColor="text1"/>
        </w:rPr>
        <w:t>»</w:t>
      </w:r>
      <w:r>
        <w:rPr>
          <w:color w:val="000000" w:themeColor="text1"/>
          <w:lang w:val="ru-RU"/>
        </w:rPr>
        <w:t xml:space="preserve"> </w:t>
      </w:r>
      <w:r w:rsidR="001D0ED2" w:rsidRPr="00270BF3">
        <w:rPr>
          <w:color w:val="000000" w:themeColor="text1"/>
          <w:spacing w:val="-67"/>
        </w:rPr>
        <w:t xml:space="preserve"> </w:t>
      </w:r>
      <w:r w:rsidR="001D0ED2" w:rsidRPr="00270BF3">
        <w:rPr>
          <w:color w:val="000000" w:themeColor="text1"/>
        </w:rPr>
        <w:t>є</w:t>
      </w:r>
      <w:r w:rsidR="001D0ED2" w:rsidRPr="00270BF3">
        <w:rPr>
          <w:color w:val="000000" w:themeColor="text1"/>
          <w:spacing w:val="-2"/>
        </w:rPr>
        <w:t xml:space="preserve"> </w:t>
      </w:r>
      <w:r w:rsidR="001D0ED2" w:rsidRPr="00270BF3">
        <w:rPr>
          <w:color w:val="000000" w:themeColor="text1"/>
        </w:rPr>
        <w:t>вибірковою</w:t>
      </w:r>
      <w:r w:rsidR="001D0ED2" w:rsidRPr="00270BF3">
        <w:rPr>
          <w:color w:val="000000" w:themeColor="text1"/>
          <w:spacing w:val="-1"/>
        </w:rPr>
        <w:t xml:space="preserve"> </w:t>
      </w:r>
      <w:r w:rsidR="001D0ED2" w:rsidRPr="00270BF3">
        <w:rPr>
          <w:color w:val="000000" w:themeColor="text1"/>
        </w:rPr>
        <w:t>компонентою ОПП.</w:t>
      </w:r>
    </w:p>
    <w:p w14:paraId="26F896E6" w14:textId="3DB589CE" w:rsidR="001D0ED2" w:rsidRPr="00270BF3" w:rsidRDefault="001D0ED2" w:rsidP="00112CEB">
      <w:pPr>
        <w:pStyle w:val="a3"/>
        <w:ind w:left="0" w:firstLine="720"/>
        <w:jc w:val="both"/>
        <w:rPr>
          <w:color w:val="000000" w:themeColor="text1"/>
        </w:rPr>
      </w:pPr>
      <w:r w:rsidRPr="00270BF3">
        <w:rPr>
          <w:color w:val="000000" w:themeColor="text1"/>
        </w:rPr>
        <w:t>Загальний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обсяг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дисципліни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150 год.: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лекції</w:t>
      </w:r>
      <w:r w:rsidRPr="00270BF3">
        <w:rPr>
          <w:color w:val="000000" w:themeColor="text1"/>
          <w:spacing w:val="3"/>
        </w:rPr>
        <w:t xml:space="preserve"> </w:t>
      </w:r>
      <w:r w:rsidR="002218E2">
        <w:rPr>
          <w:color w:val="000000" w:themeColor="text1"/>
        </w:rPr>
        <w:t>–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26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год.;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практичні заняття</w:t>
      </w:r>
      <w:r>
        <w:rPr>
          <w:color w:val="000000" w:themeColor="text1"/>
        </w:rPr>
        <w:t xml:space="preserve"> </w:t>
      </w:r>
      <w:r w:rsidR="002218E2">
        <w:rPr>
          <w:color w:val="000000" w:themeColor="text1"/>
        </w:rPr>
        <w:t>–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24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год.,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самостійна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робота</w:t>
      </w:r>
      <w:r w:rsidRPr="00270BF3">
        <w:rPr>
          <w:color w:val="000000" w:themeColor="text1"/>
          <w:spacing w:val="1"/>
        </w:rPr>
        <w:t xml:space="preserve"> </w:t>
      </w:r>
      <w:r w:rsidR="002218E2">
        <w:rPr>
          <w:color w:val="000000" w:themeColor="text1"/>
        </w:rPr>
        <w:t>–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100 год.</w:t>
      </w:r>
    </w:p>
    <w:p w14:paraId="29C1BF49" w14:textId="77777777" w:rsidR="001D0ED2" w:rsidRPr="0008239E" w:rsidRDefault="001D0ED2" w:rsidP="00112CEB">
      <w:pPr>
        <w:pStyle w:val="a3"/>
        <w:ind w:left="0" w:firstLine="720"/>
        <w:jc w:val="both"/>
        <w:rPr>
          <w:color w:val="000000" w:themeColor="text1"/>
        </w:rPr>
      </w:pPr>
      <w:r w:rsidRPr="00270BF3">
        <w:rPr>
          <w:color w:val="000000" w:themeColor="text1"/>
        </w:rPr>
        <w:t>Формат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проведення: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лекції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та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практичні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заняття.</w:t>
      </w:r>
      <w:r w:rsidRPr="00270BF3">
        <w:rPr>
          <w:color w:val="000000" w:themeColor="text1"/>
          <w:spacing w:val="-6"/>
        </w:rPr>
        <w:t xml:space="preserve"> </w:t>
      </w:r>
      <w:r w:rsidRPr="00270BF3">
        <w:rPr>
          <w:color w:val="000000" w:themeColor="text1"/>
        </w:rPr>
        <w:t>Підсумковий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контроль</w:t>
      </w:r>
      <w:r>
        <w:rPr>
          <w:color w:val="000000" w:themeColor="text1"/>
        </w:rPr>
        <w:t xml:space="preserve"> –</w:t>
      </w:r>
      <w:r w:rsidRPr="0008239E">
        <w:rPr>
          <w:color w:val="000000" w:themeColor="text1"/>
        </w:rPr>
        <w:t>залік.</w:t>
      </w:r>
    </w:p>
    <w:p w14:paraId="08D4232C" w14:textId="77777777" w:rsidR="001D0ED2" w:rsidRDefault="001D0ED2" w:rsidP="00DD05A3">
      <w:pPr>
        <w:jc w:val="center"/>
        <w:rPr>
          <w:b/>
          <w:color w:val="000000" w:themeColor="text1"/>
          <w:sz w:val="28"/>
        </w:rPr>
      </w:pPr>
    </w:p>
    <w:p w14:paraId="4D5605AE" w14:textId="77777777" w:rsidR="001D0ED2" w:rsidRPr="00270BF3" w:rsidRDefault="001D0ED2" w:rsidP="00DD05A3">
      <w:pPr>
        <w:jc w:val="center"/>
        <w:rPr>
          <w:b/>
          <w:color w:val="000000" w:themeColor="text1"/>
          <w:sz w:val="28"/>
        </w:rPr>
      </w:pPr>
      <w:r w:rsidRPr="00270BF3">
        <w:rPr>
          <w:b/>
          <w:color w:val="000000" w:themeColor="text1"/>
          <w:sz w:val="28"/>
        </w:rPr>
        <w:t>Призначення</w:t>
      </w:r>
      <w:r w:rsidRPr="00270BF3">
        <w:rPr>
          <w:b/>
          <w:color w:val="000000" w:themeColor="text1"/>
          <w:spacing w:val="-5"/>
          <w:sz w:val="28"/>
        </w:rPr>
        <w:t xml:space="preserve"> </w:t>
      </w:r>
      <w:r w:rsidRPr="00270BF3">
        <w:rPr>
          <w:b/>
          <w:color w:val="000000" w:themeColor="text1"/>
          <w:sz w:val="28"/>
        </w:rPr>
        <w:t>навчальної</w:t>
      </w:r>
      <w:r w:rsidRPr="00270BF3">
        <w:rPr>
          <w:b/>
          <w:color w:val="000000" w:themeColor="text1"/>
          <w:spacing w:val="-2"/>
          <w:sz w:val="28"/>
        </w:rPr>
        <w:t xml:space="preserve"> </w:t>
      </w:r>
      <w:r w:rsidRPr="00270BF3">
        <w:rPr>
          <w:b/>
          <w:color w:val="000000" w:themeColor="text1"/>
          <w:sz w:val="28"/>
        </w:rPr>
        <w:t>дисципліни</w:t>
      </w:r>
    </w:p>
    <w:p w14:paraId="7824D4FA" w14:textId="77777777" w:rsidR="001D0ED2" w:rsidRDefault="001D0ED2" w:rsidP="00112CEB">
      <w:pPr>
        <w:pStyle w:val="a3"/>
        <w:ind w:left="0"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Освітня компонента</w:t>
      </w:r>
      <w:r w:rsidRPr="00270BF3">
        <w:rPr>
          <w:color w:val="000000" w:themeColor="text1"/>
          <w:spacing w:val="42"/>
        </w:rPr>
        <w:t xml:space="preserve"> </w:t>
      </w:r>
      <w:r w:rsidRPr="00270BF3">
        <w:rPr>
          <w:color w:val="000000" w:themeColor="text1"/>
        </w:rPr>
        <w:t>«</w:t>
      </w:r>
      <w:r w:rsidR="00237C98">
        <w:t>Ферментативні процеси в харчових технологіях</w:t>
      </w:r>
      <w:r w:rsidRPr="00270BF3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Pr="00412395">
        <w:rPr>
          <w:color w:val="000000" w:themeColor="text1"/>
        </w:rPr>
        <w:t xml:space="preserve">призначена </w:t>
      </w:r>
      <w:r w:rsidR="00237C98" w:rsidRPr="00237C98">
        <w:rPr>
          <w:color w:val="000000" w:themeColor="text1"/>
        </w:rPr>
        <w:t>для ознайомлення здобувачів вищої освіти з механізмами дії ферментів у харчових системах, їх роллю у технологічних процесах виробництва, обробки та зберігання харчових продуктів. Вивчення курсу сприяє формуванню знань щодо вибору, регулювання й застосування ферментних препаратів у харчовій промисловості.</w:t>
      </w:r>
    </w:p>
    <w:p w14:paraId="3C694F76" w14:textId="4ACB305C" w:rsidR="00DD05A3" w:rsidRPr="00DD05A3" w:rsidRDefault="00DD05A3" w:rsidP="00DD05A3">
      <w:pPr>
        <w:ind w:firstLine="720"/>
        <w:jc w:val="both"/>
        <w:rPr>
          <w:sz w:val="28"/>
          <w:szCs w:val="28"/>
        </w:rPr>
      </w:pPr>
      <w:bookmarkStart w:id="1" w:name="_Hlk192793439"/>
      <w:r w:rsidRPr="00DD05A3">
        <w:rPr>
          <w:sz w:val="28"/>
          <w:szCs w:val="28"/>
        </w:rPr>
        <w:t xml:space="preserve">Освітня компонента «Ферментативні процеси в харчових технологіях» </w:t>
      </w:r>
      <w:bookmarkStart w:id="2" w:name="_Hlk192798623"/>
      <w:r w:rsidRPr="00DD05A3">
        <w:rPr>
          <w:sz w:val="28"/>
          <w:szCs w:val="28"/>
        </w:rPr>
        <w:t>формує уміння, навички та компетенції, необхідні для фахівця з харчових технологій.</w:t>
      </w:r>
    </w:p>
    <w:bookmarkEnd w:id="1"/>
    <w:bookmarkEnd w:id="2"/>
    <w:p w14:paraId="27DAF0A0" w14:textId="77777777" w:rsidR="001D0ED2" w:rsidRDefault="001D0ED2" w:rsidP="00DD05A3">
      <w:pPr>
        <w:pStyle w:val="1"/>
        <w:ind w:left="0" w:right="0"/>
        <w:rPr>
          <w:color w:val="000000" w:themeColor="text1"/>
        </w:rPr>
      </w:pPr>
    </w:p>
    <w:p w14:paraId="154DF7E7" w14:textId="77777777" w:rsidR="001D0ED2" w:rsidRPr="00270BF3" w:rsidRDefault="001D0ED2" w:rsidP="00DD05A3">
      <w:pPr>
        <w:pStyle w:val="1"/>
        <w:ind w:left="0" w:right="0"/>
        <w:rPr>
          <w:color w:val="000000" w:themeColor="text1"/>
        </w:rPr>
      </w:pPr>
      <w:r w:rsidRPr="00270BF3">
        <w:rPr>
          <w:color w:val="000000" w:themeColor="text1"/>
        </w:rPr>
        <w:t>Мета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вивчення</w:t>
      </w:r>
      <w:r w:rsidRPr="00270BF3">
        <w:rPr>
          <w:color w:val="000000" w:themeColor="text1"/>
          <w:spacing w:val="-5"/>
        </w:rPr>
        <w:t xml:space="preserve"> </w:t>
      </w:r>
      <w:r w:rsidRPr="00270BF3">
        <w:rPr>
          <w:color w:val="000000" w:themeColor="text1"/>
        </w:rPr>
        <w:t>навчальної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дисципліни</w:t>
      </w:r>
    </w:p>
    <w:p w14:paraId="6B2C2139" w14:textId="77777777" w:rsidR="001D0ED2" w:rsidRPr="00270BF3" w:rsidRDefault="001D0ED2" w:rsidP="00112CEB">
      <w:pPr>
        <w:pStyle w:val="a3"/>
        <w:ind w:left="0" w:firstLine="720"/>
        <w:jc w:val="both"/>
        <w:rPr>
          <w:color w:val="000000" w:themeColor="text1"/>
        </w:rPr>
      </w:pPr>
      <w:r w:rsidRPr="005A4C31">
        <w:rPr>
          <w:color w:val="000000" w:themeColor="text1"/>
        </w:rPr>
        <w:t>Мета</w:t>
      </w:r>
      <w:r w:rsidRPr="005A4C31">
        <w:rPr>
          <w:color w:val="000000" w:themeColor="text1"/>
          <w:spacing w:val="1"/>
        </w:rPr>
        <w:t xml:space="preserve"> </w:t>
      </w:r>
      <w:r w:rsidRPr="005A4C31">
        <w:rPr>
          <w:color w:val="000000" w:themeColor="text1"/>
        </w:rPr>
        <w:t>викладання</w:t>
      </w:r>
      <w:r w:rsidRPr="005A4C31">
        <w:rPr>
          <w:color w:val="000000" w:themeColor="text1"/>
          <w:spacing w:val="1"/>
        </w:rPr>
        <w:t xml:space="preserve"> </w:t>
      </w:r>
      <w:r w:rsidRPr="005A4C31">
        <w:rPr>
          <w:color w:val="000000" w:themeColor="text1"/>
        </w:rPr>
        <w:t>навчальної</w:t>
      </w:r>
      <w:r w:rsidRPr="005A4C31">
        <w:rPr>
          <w:color w:val="000000" w:themeColor="text1"/>
          <w:spacing w:val="1"/>
        </w:rPr>
        <w:t xml:space="preserve"> </w:t>
      </w:r>
      <w:r w:rsidRPr="005A4C31">
        <w:rPr>
          <w:color w:val="000000" w:themeColor="text1"/>
        </w:rPr>
        <w:t>дисципліни</w:t>
      </w:r>
      <w:r w:rsidRPr="00270BF3">
        <w:rPr>
          <w:b/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–</w:t>
      </w:r>
      <w:r w:rsidRPr="00270BF3">
        <w:rPr>
          <w:color w:val="000000" w:themeColor="text1"/>
          <w:spacing w:val="1"/>
        </w:rPr>
        <w:t xml:space="preserve"> </w:t>
      </w:r>
      <w:r w:rsidR="00724F31">
        <w:rPr>
          <w:color w:val="000000" w:themeColor="text1"/>
          <w:spacing w:val="1"/>
        </w:rPr>
        <w:t>с</w:t>
      </w:r>
      <w:r w:rsidR="00724F31" w:rsidRPr="00724F31">
        <w:rPr>
          <w:color w:val="000000" w:themeColor="text1"/>
          <w:spacing w:val="1"/>
        </w:rPr>
        <w:t>формувати у здобувачів вищої освіти теоретичні знання та практичні навички, необхідні для розуміння і раціонального застосування ферментативних процесів у виробництві харчових продуктів з метою оптимізації якості, текстури, поживної цінності, а також підвищення ефективності виробництва.</w:t>
      </w:r>
    </w:p>
    <w:p w14:paraId="17036C6A" w14:textId="77777777" w:rsidR="00112CEB" w:rsidRDefault="00112CEB" w:rsidP="00112CEB">
      <w:pPr>
        <w:pStyle w:val="1"/>
        <w:ind w:left="0" w:right="0" w:firstLine="720"/>
        <w:jc w:val="both"/>
        <w:rPr>
          <w:color w:val="000000" w:themeColor="text1"/>
        </w:rPr>
      </w:pPr>
    </w:p>
    <w:p w14:paraId="7962D6C7" w14:textId="77777777" w:rsidR="001D0ED2" w:rsidRPr="00270BF3" w:rsidRDefault="001D0ED2" w:rsidP="00DD05A3">
      <w:pPr>
        <w:pStyle w:val="1"/>
        <w:ind w:left="0" w:right="0"/>
        <w:rPr>
          <w:color w:val="000000" w:themeColor="text1"/>
        </w:rPr>
      </w:pPr>
      <w:r w:rsidRPr="00270BF3">
        <w:rPr>
          <w:color w:val="000000" w:themeColor="text1"/>
        </w:rPr>
        <w:lastRenderedPageBreak/>
        <w:t>Завдання</w:t>
      </w:r>
      <w:r w:rsidRPr="00270BF3">
        <w:rPr>
          <w:color w:val="000000" w:themeColor="text1"/>
          <w:spacing w:val="-4"/>
        </w:rPr>
        <w:t xml:space="preserve"> </w:t>
      </w:r>
      <w:r w:rsidRPr="00270BF3">
        <w:rPr>
          <w:color w:val="000000" w:themeColor="text1"/>
        </w:rPr>
        <w:t>вивчення</w:t>
      </w:r>
      <w:r w:rsidRPr="00270BF3">
        <w:rPr>
          <w:color w:val="000000" w:themeColor="text1"/>
          <w:spacing w:val="-5"/>
        </w:rPr>
        <w:t xml:space="preserve"> </w:t>
      </w:r>
      <w:r w:rsidRPr="00270BF3">
        <w:rPr>
          <w:color w:val="000000" w:themeColor="text1"/>
        </w:rPr>
        <w:t>дисципліни</w:t>
      </w:r>
    </w:p>
    <w:p w14:paraId="5FD679F1" w14:textId="6C0BCD7B" w:rsidR="00DC65F2" w:rsidRDefault="00DD05A3" w:rsidP="00112CEB">
      <w:pPr>
        <w:pStyle w:val="a3"/>
        <w:ind w:left="0" w:firstLine="720"/>
        <w:jc w:val="both"/>
        <w:rPr>
          <w:color w:val="000000" w:themeColor="text1"/>
        </w:rPr>
      </w:pPr>
      <w:bookmarkStart w:id="3" w:name="_Hlk192794226"/>
      <w:r w:rsidRPr="00DD05A3">
        <w:rPr>
          <w:color w:val="000000" w:themeColor="text1"/>
        </w:rPr>
        <w:t xml:space="preserve">Основними завданнями вивчення дисципліни </w:t>
      </w:r>
      <w:bookmarkEnd w:id="3"/>
      <w:r w:rsidRPr="00DD05A3">
        <w:rPr>
          <w:color w:val="000000" w:themeColor="text1"/>
        </w:rPr>
        <w:t xml:space="preserve">«Ферментативні процеси в харчових технологіях» </w:t>
      </w:r>
      <w:r>
        <w:rPr>
          <w:color w:val="000000" w:themeColor="text1"/>
        </w:rPr>
        <w:t>–</w:t>
      </w:r>
      <w:r w:rsidRPr="00DD05A3">
        <w:rPr>
          <w:color w:val="000000" w:themeColor="text1"/>
        </w:rPr>
        <w:t xml:space="preserve"> о</w:t>
      </w:r>
      <w:r w:rsidR="00DC65F2">
        <w:rPr>
          <w:color w:val="000000" w:themeColor="text1"/>
        </w:rPr>
        <w:t xml:space="preserve">знайомити </w:t>
      </w:r>
      <w:r w:rsidR="00DC65F2" w:rsidRPr="00DC65F2">
        <w:rPr>
          <w:color w:val="000000" w:themeColor="text1"/>
        </w:rPr>
        <w:t>здобувачів з класифікацією, структуро</w:t>
      </w:r>
      <w:r w:rsidR="00DC65F2">
        <w:rPr>
          <w:color w:val="000000" w:themeColor="text1"/>
        </w:rPr>
        <w:t>ю та механізмами дії ферментів</w:t>
      </w:r>
      <w:r w:rsidRPr="00DD05A3">
        <w:rPr>
          <w:color w:val="000000" w:themeColor="text1"/>
        </w:rPr>
        <w:t>, р</w:t>
      </w:r>
      <w:r w:rsidR="00DC65F2" w:rsidRPr="00DC65F2">
        <w:rPr>
          <w:color w:val="000000" w:themeColor="text1"/>
        </w:rPr>
        <w:t>озкрити закономірності ферментативних п</w:t>
      </w:r>
      <w:r w:rsidR="00DC65F2">
        <w:rPr>
          <w:color w:val="000000" w:themeColor="text1"/>
        </w:rPr>
        <w:t>роцесів у харчових середовищах</w:t>
      </w:r>
      <w:r w:rsidRPr="00DD05A3">
        <w:rPr>
          <w:color w:val="000000" w:themeColor="text1"/>
        </w:rPr>
        <w:t>,</w:t>
      </w:r>
      <w:r w:rsidR="00DC65F2">
        <w:rPr>
          <w:color w:val="000000" w:themeColor="text1"/>
        </w:rPr>
        <w:t xml:space="preserve"> </w:t>
      </w:r>
      <w:r w:rsidRPr="00DD05A3">
        <w:rPr>
          <w:color w:val="000000" w:themeColor="text1"/>
        </w:rPr>
        <w:t>н</w:t>
      </w:r>
      <w:r w:rsidR="00DC65F2" w:rsidRPr="00DC65F2">
        <w:rPr>
          <w:color w:val="000000" w:themeColor="text1"/>
        </w:rPr>
        <w:t>авчити використовувати ферменти для модифікації</w:t>
      </w:r>
      <w:r w:rsidR="00DC65F2">
        <w:rPr>
          <w:color w:val="000000" w:themeColor="text1"/>
        </w:rPr>
        <w:t xml:space="preserve"> сировини та готової продукції</w:t>
      </w:r>
      <w:r w:rsidRPr="00DD05A3">
        <w:rPr>
          <w:color w:val="000000" w:themeColor="text1"/>
        </w:rPr>
        <w:t>,</w:t>
      </w:r>
      <w:r w:rsidR="00DC65F2">
        <w:rPr>
          <w:color w:val="000000" w:themeColor="text1"/>
        </w:rPr>
        <w:t xml:space="preserve"> </w:t>
      </w:r>
      <w:r w:rsidRPr="00DD05A3">
        <w:rPr>
          <w:color w:val="000000" w:themeColor="text1"/>
        </w:rPr>
        <w:t>с</w:t>
      </w:r>
      <w:r w:rsidR="00DC65F2" w:rsidRPr="00DC65F2">
        <w:rPr>
          <w:color w:val="000000" w:themeColor="text1"/>
        </w:rPr>
        <w:t>формувати уявлення про роль ферментів у контролі я</w:t>
      </w:r>
      <w:r w:rsidR="00DC65F2">
        <w:rPr>
          <w:color w:val="000000" w:themeColor="text1"/>
        </w:rPr>
        <w:t>кості та безпечності продуктів</w:t>
      </w:r>
      <w:r w:rsidRPr="00DD05A3">
        <w:rPr>
          <w:color w:val="000000" w:themeColor="text1"/>
        </w:rPr>
        <w:t>,</w:t>
      </w:r>
      <w:r w:rsidR="00DC65F2">
        <w:rPr>
          <w:color w:val="000000" w:themeColor="text1"/>
        </w:rPr>
        <w:t xml:space="preserve"> </w:t>
      </w:r>
      <w:r w:rsidRPr="00DD05A3">
        <w:rPr>
          <w:color w:val="000000" w:themeColor="text1"/>
        </w:rPr>
        <w:t>о</w:t>
      </w:r>
      <w:r w:rsidR="00DC65F2" w:rsidRPr="00DC65F2">
        <w:rPr>
          <w:color w:val="000000" w:themeColor="text1"/>
        </w:rPr>
        <w:t>знайомити з сучасними ферментними препаратами та інноваційними підходами їх застосування.</w:t>
      </w:r>
    </w:p>
    <w:p w14:paraId="4210F0E3" w14:textId="77777777" w:rsidR="00DC65F2" w:rsidRDefault="00DC65F2" w:rsidP="00112CEB">
      <w:pPr>
        <w:pStyle w:val="a3"/>
        <w:ind w:left="0" w:firstLine="720"/>
        <w:jc w:val="both"/>
        <w:rPr>
          <w:color w:val="000000" w:themeColor="text1"/>
        </w:rPr>
      </w:pPr>
    </w:p>
    <w:p w14:paraId="1EF6023E" w14:textId="77777777" w:rsidR="001D0ED2" w:rsidRPr="00D06947" w:rsidRDefault="001D0ED2" w:rsidP="00DD05A3">
      <w:pPr>
        <w:jc w:val="center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257EC5B9" w14:textId="77777777" w:rsidR="001D0ED2" w:rsidRDefault="001D0ED2" w:rsidP="00112CEB">
      <w:pPr>
        <w:pStyle w:val="a3"/>
        <w:ind w:left="0" w:firstLine="720"/>
        <w:jc w:val="both"/>
        <w:rPr>
          <w:color w:val="000000" w:themeColor="text1"/>
          <w:lang w:val="ru-RU"/>
        </w:rPr>
      </w:pPr>
      <w:r w:rsidRPr="00270BF3">
        <w:rPr>
          <w:color w:val="000000" w:themeColor="text1"/>
        </w:rPr>
        <w:t>У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результаті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вивчення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навчальної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дисципліни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здобувач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повинен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сформувати</w:t>
      </w:r>
      <w:r w:rsidRPr="00270BF3">
        <w:rPr>
          <w:color w:val="000000" w:themeColor="text1"/>
          <w:spacing w:val="-1"/>
        </w:rPr>
        <w:t xml:space="preserve"> </w:t>
      </w:r>
      <w:r w:rsidRPr="00270BF3">
        <w:rPr>
          <w:color w:val="000000" w:themeColor="text1"/>
        </w:rPr>
        <w:t>такі</w:t>
      </w:r>
      <w:r w:rsidRPr="00270BF3">
        <w:rPr>
          <w:color w:val="000000" w:themeColor="text1"/>
          <w:spacing w:val="-2"/>
        </w:rPr>
        <w:t xml:space="preserve"> </w:t>
      </w:r>
      <w:r w:rsidRPr="00270BF3">
        <w:rPr>
          <w:color w:val="000000" w:themeColor="text1"/>
        </w:rPr>
        <w:t>програмні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компетентності:</w:t>
      </w:r>
    </w:p>
    <w:p w14:paraId="24D3A8F4" w14:textId="77777777" w:rsidR="00E95BE4" w:rsidRPr="00E95BE4" w:rsidRDefault="00E95BE4" w:rsidP="00E95BE4">
      <w:pPr>
        <w:ind w:firstLine="720"/>
        <w:jc w:val="both"/>
        <w:rPr>
          <w:i/>
          <w:sz w:val="28"/>
        </w:rPr>
      </w:pPr>
      <w:bookmarkStart w:id="4" w:name="_Hlk216289674"/>
      <w:r w:rsidRPr="00E95BE4">
        <w:rPr>
          <w:i/>
          <w:sz w:val="28"/>
        </w:rPr>
        <w:t>інтегральну</w:t>
      </w:r>
      <w:r w:rsidRPr="00E95BE4">
        <w:rPr>
          <w:i/>
          <w:spacing w:val="-15"/>
          <w:sz w:val="28"/>
        </w:rPr>
        <w:t xml:space="preserve"> </w:t>
      </w:r>
      <w:r w:rsidRPr="00E95BE4">
        <w:rPr>
          <w:i/>
          <w:sz w:val="28"/>
        </w:rPr>
        <w:t>компетентність</w:t>
      </w:r>
      <w:r w:rsidRPr="00E95BE4">
        <w:rPr>
          <w:i/>
          <w:spacing w:val="-14"/>
          <w:sz w:val="28"/>
        </w:rPr>
        <w:t xml:space="preserve"> </w:t>
      </w:r>
      <w:r w:rsidRPr="00E95BE4">
        <w:rPr>
          <w:i/>
          <w:spacing w:val="-4"/>
          <w:sz w:val="28"/>
        </w:rPr>
        <w:t>(ІК):</w:t>
      </w:r>
    </w:p>
    <w:p w14:paraId="67056CEF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bookmarkStart w:id="5" w:name="_Hlk216297736"/>
      <w:r w:rsidRPr="00E95BE4">
        <w:rPr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5"/>
    <w:p w14:paraId="5630F3ED" w14:textId="77777777" w:rsidR="00E95BE4" w:rsidRPr="00E95BE4" w:rsidRDefault="00E95BE4" w:rsidP="00E95BE4">
      <w:pPr>
        <w:ind w:firstLine="720"/>
        <w:jc w:val="both"/>
        <w:rPr>
          <w:i/>
          <w:sz w:val="28"/>
        </w:rPr>
      </w:pPr>
      <w:r w:rsidRPr="00E95BE4">
        <w:rPr>
          <w:i/>
          <w:sz w:val="28"/>
        </w:rPr>
        <w:t>загальні</w:t>
      </w:r>
      <w:r w:rsidRPr="00E95BE4">
        <w:rPr>
          <w:i/>
          <w:spacing w:val="-18"/>
          <w:sz w:val="28"/>
        </w:rPr>
        <w:t xml:space="preserve"> </w:t>
      </w:r>
      <w:r w:rsidRPr="00E95BE4">
        <w:rPr>
          <w:i/>
          <w:sz w:val="28"/>
        </w:rPr>
        <w:t>компетентності</w:t>
      </w:r>
      <w:r w:rsidRPr="00E95BE4">
        <w:rPr>
          <w:i/>
          <w:spacing w:val="-13"/>
          <w:sz w:val="28"/>
        </w:rPr>
        <w:t xml:space="preserve"> </w:t>
      </w:r>
      <w:r w:rsidRPr="00E95BE4">
        <w:rPr>
          <w:i/>
          <w:spacing w:val="-4"/>
          <w:sz w:val="28"/>
        </w:rPr>
        <w:t>(ЗК):</w:t>
      </w:r>
    </w:p>
    <w:p w14:paraId="2F0AA28A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ЗК01. Знання і розуміння предметної області та професійної діяльності.</w:t>
      </w:r>
    </w:p>
    <w:p w14:paraId="460A60FF" w14:textId="77777777" w:rsidR="00E95BE4" w:rsidRPr="00E95BE4" w:rsidRDefault="00E95BE4" w:rsidP="00E95BE4">
      <w:pPr>
        <w:ind w:firstLine="720"/>
        <w:jc w:val="both"/>
        <w:rPr>
          <w:sz w:val="28"/>
          <w:szCs w:val="28"/>
          <w:lang w:val="ru-RU"/>
        </w:rPr>
      </w:pPr>
      <w:bookmarkStart w:id="6" w:name="_Hlk216297780"/>
      <w:r w:rsidRPr="00E95BE4">
        <w:rPr>
          <w:sz w:val="28"/>
          <w:szCs w:val="28"/>
        </w:rPr>
        <w:t>ЗК02. Здатність вчитися і оволодівати сучасними знаннями.</w:t>
      </w:r>
    </w:p>
    <w:bookmarkEnd w:id="6"/>
    <w:p w14:paraId="173800D0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ЗК09. Навички здійснення безпечної діяльності.</w:t>
      </w:r>
    </w:p>
    <w:p w14:paraId="5A83EDCC" w14:textId="77777777" w:rsidR="00E95BE4" w:rsidRPr="00E95BE4" w:rsidRDefault="00E95BE4" w:rsidP="00E95BE4">
      <w:pPr>
        <w:ind w:firstLine="720"/>
        <w:jc w:val="both"/>
        <w:rPr>
          <w:i/>
          <w:sz w:val="28"/>
        </w:rPr>
      </w:pPr>
      <w:r w:rsidRPr="00E95BE4">
        <w:rPr>
          <w:i/>
          <w:sz w:val="28"/>
        </w:rPr>
        <w:t>спеціальні</w:t>
      </w:r>
      <w:r w:rsidRPr="00E95BE4">
        <w:rPr>
          <w:i/>
          <w:spacing w:val="-17"/>
          <w:sz w:val="28"/>
        </w:rPr>
        <w:t xml:space="preserve"> </w:t>
      </w:r>
      <w:r w:rsidRPr="00E95BE4">
        <w:rPr>
          <w:i/>
          <w:sz w:val="28"/>
        </w:rPr>
        <w:t>(фахові,</w:t>
      </w:r>
      <w:r w:rsidRPr="00E95BE4">
        <w:rPr>
          <w:i/>
          <w:spacing w:val="-10"/>
          <w:sz w:val="28"/>
        </w:rPr>
        <w:t xml:space="preserve"> </w:t>
      </w:r>
      <w:r w:rsidRPr="00E95BE4">
        <w:rPr>
          <w:i/>
          <w:sz w:val="28"/>
        </w:rPr>
        <w:t>предметні)</w:t>
      </w:r>
      <w:r w:rsidRPr="00E95BE4">
        <w:rPr>
          <w:i/>
          <w:spacing w:val="-18"/>
          <w:sz w:val="28"/>
        </w:rPr>
        <w:t xml:space="preserve"> </w:t>
      </w:r>
      <w:r w:rsidRPr="00E95BE4">
        <w:rPr>
          <w:i/>
          <w:sz w:val="28"/>
        </w:rPr>
        <w:t>компетентності</w:t>
      </w:r>
      <w:r w:rsidRPr="00E95BE4">
        <w:rPr>
          <w:i/>
          <w:spacing w:val="-14"/>
          <w:sz w:val="28"/>
        </w:rPr>
        <w:t xml:space="preserve"> </w:t>
      </w:r>
      <w:r w:rsidRPr="00E95BE4">
        <w:rPr>
          <w:i/>
          <w:spacing w:val="-2"/>
          <w:sz w:val="28"/>
        </w:rPr>
        <w:t>(СК):</w:t>
      </w:r>
    </w:p>
    <w:p w14:paraId="12469AD5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39AE8A30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bookmarkEnd w:id="4"/>
    <w:p w14:paraId="31854055" w14:textId="77777777" w:rsidR="00E95BE4" w:rsidRPr="00E95BE4" w:rsidRDefault="00E95BE4" w:rsidP="00112CEB">
      <w:pPr>
        <w:pStyle w:val="a3"/>
        <w:ind w:left="0" w:firstLine="720"/>
        <w:jc w:val="both"/>
        <w:rPr>
          <w:color w:val="000000" w:themeColor="text1"/>
        </w:rPr>
      </w:pPr>
    </w:p>
    <w:p w14:paraId="3EC91036" w14:textId="77777777" w:rsidR="001D0ED2" w:rsidRDefault="001D0ED2" w:rsidP="00112CEB">
      <w:pPr>
        <w:pStyle w:val="a3"/>
        <w:ind w:left="0" w:firstLine="720"/>
        <w:jc w:val="center"/>
        <w:rPr>
          <w:color w:val="000000" w:themeColor="text1"/>
        </w:rPr>
      </w:pPr>
      <w:r w:rsidRPr="004919FB">
        <w:rPr>
          <w:b/>
          <w:bCs/>
          <w:color w:val="000000" w:themeColor="text1"/>
        </w:rPr>
        <w:t>ПРОГРАМНІ РЕЗУЛЬТАТИ НАВЧАННЯ ВІДПОВІДНО ДО ОСВІТНЬОЇ ПРОГРАМИ</w:t>
      </w:r>
    </w:p>
    <w:p w14:paraId="534EAF99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0CB35435" w14:textId="77777777" w:rsidR="00E95BE4" w:rsidRPr="00E95BE4" w:rsidRDefault="00E95BE4" w:rsidP="00E95BE4">
      <w:pPr>
        <w:ind w:firstLine="720"/>
        <w:jc w:val="both"/>
        <w:rPr>
          <w:sz w:val="28"/>
          <w:szCs w:val="28"/>
        </w:rPr>
      </w:pPr>
      <w:r w:rsidRPr="00E95BE4">
        <w:rPr>
          <w:sz w:val="28"/>
          <w:szCs w:val="28"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p w14:paraId="372DF9B5" w14:textId="4662E97D" w:rsidR="001D0ED2" w:rsidRPr="003B504A" w:rsidRDefault="001D0ED2" w:rsidP="00112CEB">
      <w:pPr>
        <w:pStyle w:val="a3"/>
        <w:ind w:left="0" w:firstLine="720"/>
        <w:jc w:val="both"/>
        <w:rPr>
          <w:color w:val="000000" w:themeColor="text1"/>
        </w:rPr>
      </w:pPr>
      <w:r w:rsidRPr="003B504A">
        <w:rPr>
          <w:bCs/>
          <w:color w:val="000000" w:themeColor="text1"/>
        </w:rPr>
        <w:t>Вивчення даної дисципліни формує у здобувачів освіти соціальні навички (</w:t>
      </w:r>
      <w:proofErr w:type="spellStart"/>
      <w:r w:rsidRPr="003B504A">
        <w:rPr>
          <w:bCs/>
          <w:color w:val="000000" w:themeColor="text1"/>
        </w:rPr>
        <w:t>softskills</w:t>
      </w:r>
      <w:proofErr w:type="spellEnd"/>
      <w:r w:rsidRPr="003B504A">
        <w:rPr>
          <w:bCs/>
          <w:color w:val="000000" w:themeColor="text1"/>
        </w:rPr>
        <w:t xml:space="preserve">): комунікативність (реалізується через: метод роботи в </w:t>
      </w:r>
      <w:r w:rsidRPr="003B504A">
        <w:rPr>
          <w:bCs/>
          <w:color w:val="000000" w:themeColor="text1"/>
        </w:rPr>
        <w:lastRenderedPageBreak/>
        <w:t>парах та групах, метод самопрезентації, робота з інформаційними джерелами), робота в команді (реалізується через: метод роботи в парах та групах), лідерські навички (реалізується через: робота в групах, метод самопрезентації).</w:t>
      </w:r>
    </w:p>
    <w:p w14:paraId="79D161ED" w14:textId="77777777" w:rsidR="00E93A15" w:rsidRPr="00E95BE4" w:rsidRDefault="00E93A15" w:rsidP="00E95BE4">
      <w:pPr>
        <w:pStyle w:val="1"/>
        <w:ind w:left="0" w:right="0"/>
        <w:rPr>
          <w:b w:val="0"/>
          <w:bCs w:val="0"/>
          <w:color w:val="000000" w:themeColor="text1"/>
        </w:rPr>
      </w:pPr>
    </w:p>
    <w:p w14:paraId="6154E003" w14:textId="77777777" w:rsidR="00E95BE4" w:rsidRPr="00E95BE4" w:rsidRDefault="00E95BE4" w:rsidP="00E95BE4">
      <w:pPr>
        <w:jc w:val="center"/>
        <w:outlineLvl w:val="0"/>
        <w:rPr>
          <w:b/>
          <w:bCs/>
          <w:sz w:val="28"/>
          <w:szCs w:val="28"/>
        </w:rPr>
      </w:pPr>
      <w:r w:rsidRPr="00E95BE4">
        <w:rPr>
          <w:b/>
          <w:bCs/>
          <w:sz w:val="28"/>
          <w:szCs w:val="28"/>
        </w:rPr>
        <w:t>ПЛАН</w:t>
      </w:r>
      <w:r w:rsidRPr="00E95BE4">
        <w:rPr>
          <w:b/>
          <w:bCs/>
          <w:spacing w:val="-13"/>
          <w:sz w:val="28"/>
          <w:szCs w:val="28"/>
        </w:rPr>
        <w:t xml:space="preserve"> </w:t>
      </w:r>
      <w:r w:rsidRPr="00E95BE4">
        <w:rPr>
          <w:b/>
          <w:bCs/>
          <w:sz w:val="28"/>
          <w:szCs w:val="28"/>
        </w:rPr>
        <w:t>ВИВЧЕННЯ</w:t>
      </w:r>
      <w:r w:rsidRPr="00E95BE4">
        <w:rPr>
          <w:b/>
          <w:bCs/>
          <w:spacing w:val="-13"/>
          <w:sz w:val="28"/>
          <w:szCs w:val="28"/>
        </w:rPr>
        <w:t xml:space="preserve"> </w:t>
      </w:r>
      <w:r w:rsidRPr="00E95BE4">
        <w:rPr>
          <w:b/>
          <w:bCs/>
          <w:sz w:val="28"/>
          <w:szCs w:val="28"/>
        </w:rPr>
        <w:t>НАВЧАЛЬНОЇ</w:t>
      </w:r>
      <w:r w:rsidRPr="00E95BE4">
        <w:rPr>
          <w:b/>
          <w:bCs/>
          <w:spacing w:val="-11"/>
          <w:sz w:val="28"/>
          <w:szCs w:val="28"/>
        </w:rPr>
        <w:t xml:space="preserve"> </w:t>
      </w:r>
      <w:r w:rsidRPr="00E95BE4">
        <w:rPr>
          <w:b/>
          <w:bCs/>
          <w:spacing w:val="-2"/>
          <w:sz w:val="28"/>
          <w:szCs w:val="28"/>
        </w:rPr>
        <w:t>ДИСЦИПЛІНИ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5076"/>
        <w:gridCol w:w="1158"/>
        <w:gridCol w:w="1317"/>
        <w:gridCol w:w="1231"/>
      </w:tblGrid>
      <w:tr w:rsidR="001D0ED2" w:rsidRPr="000B7FE3" w14:paraId="3CCD303F" w14:textId="77777777" w:rsidTr="00E95BE4">
        <w:trPr>
          <w:trHeight w:val="964"/>
        </w:trPr>
        <w:tc>
          <w:tcPr>
            <w:tcW w:w="562" w:type="dxa"/>
            <w:vMerge w:val="restart"/>
          </w:tcPr>
          <w:p w14:paraId="5EED1A25" w14:textId="77777777" w:rsidR="001D0ED2" w:rsidRPr="000B7FE3" w:rsidRDefault="001D0ED2" w:rsidP="00A012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4910E13F" w14:textId="77777777" w:rsidR="001D0ED2" w:rsidRPr="000B7FE3" w:rsidRDefault="001D0ED2" w:rsidP="00A012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279E05A1" w14:textId="77777777" w:rsidR="001D0ED2" w:rsidRPr="000B7FE3" w:rsidRDefault="001D0ED2" w:rsidP="00A012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№</w:t>
            </w:r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6" w:type="dxa"/>
            <w:vMerge w:val="restart"/>
          </w:tcPr>
          <w:p w14:paraId="744ABFDC" w14:textId="77777777" w:rsidR="001D0ED2" w:rsidRPr="000B7FE3" w:rsidRDefault="001D0ED2" w:rsidP="00A012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72AF5AF9" w14:textId="77777777" w:rsidR="001D0ED2" w:rsidRPr="000B7FE3" w:rsidRDefault="001D0ED2" w:rsidP="00A012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4C41ECA1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Назви</w:t>
            </w:r>
            <w:r w:rsidRPr="000B7FE3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0" w:type="auto"/>
            <w:gridSpan w:val="2"/>
          </w:tcPr>
          <w:p w14:paraId="181FC52A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Форми організації</w:t>
            </w:r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навчання</w:t>
            </w:r>
            <w:r w:rsidRPr="000B7FE3">
              <w:rPr>
                <w:color w:val="000000" w:themeColor="text1"/>
                <w:spacing w:val="-1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та</w:t>
            </w:r>
          </w:p>
          <w:p w14:paraId="15DBAC95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кількість</w:t>
            </w:r>
            <w:r w:rsidRPr="000B7FE3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vMerge w:val="restart"/>
          </w:tcPr>
          <w:p w14:paraId="27789F2E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pacing w:val="-67"/>
                <w:sz w:val="24"/>
                <w:szCs w:val="24"/>
                <w:lang w:val="uk-UA"/>
              </w:rPr>
            </w:pPr>
            <w:proofErr w:type="spellStart"/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Самост</w:t>
            </w:r>
            <w:proofErr w:type="spellEnd"/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ійна</w:t>
            </w:r>
            <w:proofErr w:type="spellEnd"/>
            <w:r w:rsidRPr="000B7FE3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робота,</w:t>
            </w:r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</w:p>
          <w:p w14:paraId="597F7363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кількіс</w:t>
            </w:r>
            <w:proofErr w:type="spellEnd"/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ть</w:t>
            </w:r>
            <w:proofErr w:type="spellEnd"/>
          </w:p>
          <w:p w14:paraId="097A885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годин</w:t>
            </w:r>
          </w:p>
        </w:tc>
      </w:tr>
      <w:tr w:rsidR="00EA2B5D" w:rsidRPr="000B7FE3" w14:paraId="6CF98E4F" w14:textId="77777777" w:rsidTr="00E95BE4">
        <w:trPr>
          <w:trHeight w:val="90"/>
        </w:trPr>
        <w:tc>
          <w:tcPr>
            <w:tcW w:w="562" w:type="dxa"/>
            <w:vMerge/>
            <w:tcBorders>
              <w:top w:val="nil"/>
            </w:tcBorders>
          </w:tcPr>
          <w:p w14:paraId="26C0B508" w14:textId="77777777" w:rsidR="001D0ED2" w:rsidRPr="000B7FE3" w:rsidRDefault="001D0ED2" w:rsidP="00A01284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</w:tcPr>
          <w:p w14:paraId="49EDCD12" w14:textId="77777777" w:rsidR="001D0ED2" w:rsidRPr="000B7FE3" w:rsidRDefault="001D0ED2" w:rsidP="00A01284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2E10B39" w14:textId="77777777" w:rsidR="001D0ED2" w:rsidRPr="000B7FE3" w:rsidRDefault="001D0ED2" w:rsidP="00A012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лекційні</w:t>
            </w:r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</w:tcPr>
          <w:p w14:paraId="4E7861D2" w14:textId="77777777" w:rsidR="001D0ED2" w:rsidRPr="000B7FE3" w:rsidRDefault="001D0ED2" w:rsidP="00A012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0B7FE3">
              <w:rPr>
                <w:color w:val="000000" w:themeColor="text1"/>
                <w:spacing w:val="-67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7B4DA681" w14:textId="77777777" w:rsidR="001D0ED2" w:rsidRPr="000B7FE3" w:rsidRDefault="001D0ED2" w:rsidP="00A01284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A2B5D" w:rsidRPr="000B7FE3" w14:paraId="5283172C" w14:textId="77777777" w:rsidTr="00E95BE4">
        <w:trPr>
          <w:trHeight w:val="368"/>
        </w:trPr>
        <w:tc>
          <w:tcPr>
            <w:tcW w:w="562" w:type="dxa"/>
          </w:tcPr>
          <w:p w14:paraId="3CD558D2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076" w:type="dxa"/>
          </w:tcPr>
          <w:p w14:paraId="5FBD4E53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Pr="000B7FE3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 xml:space="preserve"> </w:t>
            </w:r>
            <w:r w:rsidR="00E93A15" w:rsidRPr="000B7FE3">
              <w:rPr>
                <w:color w:val="000000" w:themeColor="text1"/>
                <w:spacing w:val="-2"/>
                <w:sz w:val="24"/>
                <w:szCs w:val="24"/>
                <w:lang w:val="uk-UA"/>
              </w:rPr>
              <w:t>Загальна характеристика ферментів. Історія розвитку ензимології та її роль у харчовій промисловості.</w:t>
            </w:r>
          </w:p>
        </w:tc>
        <w:tc>
          <w:tcPr>
            <w:tcW w:w="0" w:type="auto"/>
          </w:tcPr>
          <w:p w14:paraId="7C729E6A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43447A9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74AE01AC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47872AA3" w14:textId="77777777" w:rsidTr="00E95BE4">
        <w:trPr>
          <w:trHeight w:val="376"/>
        </w:trPr>
        <w:tc>
          <w:tcPr>
            <w:tcW w:w="562" w:type="dxa"/>
          </w:tcPr>
          <w:p w14:paraId="0A1CDE36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5076" w:type="dxa"/>
          </w:tcPr>
          <w:p w14:paraId="10856E53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2.</w:t>
            </w:r>
            <w:r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 xml:space="preserve"> </w:t>
            </w:r>
            <w:r w:rsidR="00E93A15"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>Будова, класифікація та номенклатура ферментів</w:t>
            </w:r>
          </w:p>
        </w:tc>
        <w:tc>
          <w:tcPr>
            <w:tcW w:w="0" w:type="auto"/>
          </w:tcPr>
          <w:p w14:paraId="69E61C2C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3BD3C2C3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45E39991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71925831" w14:textId="77777777" w:rsidTr="00E95BE4">
        <w:trPr>
          <w:trHeight w:val="242"/>
        </w:trPr>
        <w:tc>
          <w:tcPr>
            <w:tcW w:w="562" w:type="dxa"/>
          </w:tcPr>
          <w:p w14:paraId="277B9CB0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076" w:type="dxa"/>
          </w:tcPr>
          <w:p w14:paraId="4C36CDE0" w14:textId="77777777" w:rsidR="001D0ED2" w:rsidRPr="000B7FE3" w:rsidRDefault="001D0ED2" w:rsidP="00A01284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Тема 3. </w:t>
            </w:r>
            <w:r w:rsidR="007979AC"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Механізм ферментативної </w:t>
            </w:r>
            <w:proofErr w:type="spellStart"/>
            <w:r w:rsidR="007979AC" w:rsidRPr="000B7FE3">
              <w:rPr>
                <w:color w:val="000000" w:themeColor="text1"/>
                <w:sz w:val="24"/>
                <w:szCs w:val="24"/>
                <w:lang w:val="uk-UA"/>
              </w:rPr>
              <w:t>каталізи</w:t>
            </w:r>
            <w:proofErr w:type="spellEnd"/>
            <w:r w:rsidR="007979AC"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. Активні центри, </w:t>
            </w:r>
            <w:proofErr w:type="spellStart"/>
            <w:r w:rsidR="007979AC" w:rsidRPr="000B7FE3">
              <w:rPr>
                <w:color w:val="000000" w:themeColor="text1"/>
                <w:sz w:val="24"/>
                <w:szCs w:val="24"/>
                <w:lang w:val="uk-UA"/>
              </w:rPr>
              <w:t>субстратна</w:t>
            </w:r>
            <w:proofErr w:type="spellEnd"/>
            <w:r w:rsidR="007979AC"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 специфічність, теорії «ключ-замок»</w:t>
            </w:r>
          </w:p>
        </w:tc>
        <w:tc>
          <w:tcPr>
            <w:tcW w:w="0" w:type="auto"/>
          </w:tcPr>
          <w:p w14:paraId="6D84DE38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D4DEE00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1B03FF4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38296406" w14:textId="77777777" w:rsidTr="00E95BE4">
        <w:trPr>
          <w:trHeight w:val="108"/>
        </w:trPr>
        <w:tc>
          <w:tcPr>
            <w:tcW w:w="562" w:type="dxa"/>
          </w:tcPr>
          <w:p w14:paraId="164E46DD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5076" w:type="dxa"/>
          </w:tcPr>
          <w:p w14:paraId="540157E3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4.</w:t>
            </w:r>
            <w:r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>Фактори, що впливають на активність ферментів.</w:t>
            </w:r>
          </w:p>
        </w:tc>
        <w:tc>
          <w:tcPr>
            <w:tcW w:w="0" w:type="auto"/>
          </w:tcPr>
          <w:p w14:paraId="529583DE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4CF0C4C6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4BB9B3B3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E2FB6B7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7781586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0A2C9245" w14:textId="77777777" w:rsidTr="00E95BE4">
        <w:trPr>
          <w:trHeight w:val="278"/>
        </w:trPr>
        <w:tc>
          <w:tcPr>
            <w:tcW w:w="562" w:type="dxa"/>
          </w:tcPr>
          <w:p w14:paraId="26EF16B8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5076" w:type="dxa"/>
          </w:tcPr>
          <w:p w14:paraId="3D4750D5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5.</w:t>
            </w:r>
            <w:r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-3"/>
                <w:sz w:val="24"/>
                <w:szCs w:val="24"/>
                <w:lang w:val="uk-UA"/>
              </w:rPr>
              <w:t>Кінетика ферментативних реакцій. Основи математичного моделювання.</w:t>
            </w:r>
          </w:p>
        </w:tc>
        <w:tc>
          <w:tcPr>
            <w:tcW w:w="0" w:type="auto"/>
          </w:tcPr>
          <w:p w14:paraId="73F4D9DC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356CF00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044FF311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EA2B5D" w:rsidRPr="000B7FE3" w14:paraId="41510A0F" w14:textId="77777777" w:rsidTr="00E95BE4">
        <w:trPr>
          <w:trHeight w:val="554"/>
        </w:trPr>
        <w:tc>
          <w:tcPr>
            <w:tcW w:w="562" w:type="dxa"/>
          </w:tcPr>
          <w:p w14:paraId="6AF4124B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5076" w:type="dxa"/>
          </w:tcPr>
          <w:p w14:paraId="306EAE0D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-6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6.</w:t>
            </w:r>
            <w:r w:rsidRPr="000B7FE3">
              <w:rPr>
                <w:color w:val="000000" w:themeColor="text1"/>
                <w:spacing w:val="-4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-4"/>
                <w:sz w:val="24"/>
                <w:szCs w:val="24"/>
                <w:lang w:val="uk-UA"/>
              </w:rPr>
              <w:t>Методи виділення, очищення та стабілізації ферментів.</w:t>
            </w:r>
          </w:p>
        </w:tc>
        <w:tc>
          <w:tcPr>
            <w:tcW w:w="0" w:type="auto"/>
          </w:tcPr>
          <w:p w14:paraId="2117E44B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2C9DD43C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3DE3C41C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65E7367E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7222752F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2EF67E1E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EA2B5D" w:rsidRPr="000B7FE3" w14:paraId="578A6E12" w14:textId="77777777" w:rsidTr="00E95BE4">
        <w:trPr>
          <w:trHeight w:val="269"/>
        </w:trPr>
        <w:tc>
          <w:tcPr>
            <w:tcW w:w="562" w:type="dxa"/>
          </w:tcPr>
          <w:p w14:paraId="5CFBAE06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5076" w:type="dxa"/>
          </w:tcPr>
          <w:p w14:paraId="3E500E72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69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7.</w:t>
            </w:r>
            <w:r w:rsidRPr="000B7FE3">
              <w:rPr>
                <w:color w:val="000000" w:themeColor="text1"/>
                <w:spacing w:val="4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4"/>
                <w:sz w:val="24"/>
                <w:szCs w:val="24"/>
                <w:lang w:val="uk-UA"/>
              </w:rPr>
              <w:t>Сучасні ферментні препарати у харчовій промисловості: класи, джерела, властивості.</w:t>
            </w:r>
          </w:p>
        </w:tc>
        <w:tc>
          <w:tcPr>
            <w:tcW w:w="0" w:type="auto"/>
          </w:tcPr>
          <w:p w14:paraId="20470555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FA4402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3B3E13CD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669D9A17" w14:textId="77777777" w:rsidTr="00E95BE4">
        <w:trPr>
          <w:trHeight w:val="411"/>
        </w:trPr>
        <w:tc>
          <w:tcPr>
            <w:tcW w:w="562" w:type="dxa"/>
          </w:tcPr>
          <w:p w14:paraId="74AD9721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5076" w:type="dxa"/>
          </w:tcPr>
          <w:p w14:paraId="428BD116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69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8.</w:t>
            </w:r>
            <w:r w:rsidRPr="000B7FE3">
              <w:rPr>
                <w:color w:val="000000" w:themeColor="text1"/>
                <w:spacing w:val="3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3"/>
                <w:sz w:val="24"/>
                <w:szCs w:val="24"/>
                <w:lang w:val="uk-UA"/>
              </w:rPr>
              <w:t>Ферментативні процеси в переробці молока.</w:t>
            </w:r>
          </w:p>
        </w:tc>
        <w:tc>
          <w:tcPr>
            <w:tcW w:w="0" w:type="auto"/>
          </w:tcPr>
          <w:p w14:paraId="08E11BD4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3EF53788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06039FD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5221D7BA" w14:textId="77777777" w:rsidTr="00E95BE4">
        <w:trPr>
          <w:trHeight w:val="207"/>
        </w:trPr>
        <w:tc>
          <w:tcPr>
            <w:tcW w:w="562" w:type="dxa"/>
          </w:tcPr>
          <w:p w14:paraId="472D55DF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5076" w:type="dxa"/>
          </w:tcPr>
          <w:p w14:paraId="31442CF8" w14:textId="77777777" w:rsidR="001D0ED2" w:rsidRPr="000B7FE3" w:rsidRDefault="001D0ED2" w:rsidP="00E93A15">
            <w:pPr>
              <w:pStyle w:val="TableParagraph"/>
              <w:tabs>
                <w:tab w:val="left" w:pos="1352"/>
                <w:tab w:val="left" w:pos="2213"/>
                <w:tab w:val="left" w:pos="4630"/>
              </w:tabs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Тема 9. </w:t>
            </w:r>
            <w:r w:rsidR="00EA2B5D" w:rsidRPr="000B7FE3">
              <w:rPr>
                <w:color w:val="000000" w:themeColor="text1"/>
                <w:sz w:val="24"/>
                <w:szCs w:val="24"/>
                <w:lang w:val="uk-UA"/>
              </w:rPr>
              <w:t>Ферменти в переробці зернової сировини та хлібопеченні.</w:t>
            </w:r>
          </w:p>
        </w:tc>
        <w:tc>
          <w:tcPr>
            <w:tcW w:w="0" w:type="auto"/>
          </w:tcPr>
          <w:p w14:paraId="1F7E0195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400F82A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2E140C1F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1D02C6D7" w14:textId="77777777" w:rsidTr="00E95BE4">
        <w:trPr>
          <w:trHeight w:val="186"/>
        </w:trPr>
        <w:tc>
          <w:tcPr>
            <w:tcW w:w="562" w:type="dxa"/>
          </w:tcPr>
          <w:p w14:paraId="775DEBEF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5076" w:type="dxa"/>
          </w:tcPr>
          <w:p w14:paraId="69312935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6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10.</w:t>
            </w:r>
            <w:r w:rsidRPr="000B7FE3">
              <w:rPr>
                <w:color w:val="000000" w:themeColor="text1"/>
                <w:spacing w:val="10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10"/>
                <w:sz w:val="24"/>
                <w:szCs w:val="24"/>
                <w:lang w:val="uk-UA"/>
              </w:rPr>
              <w:t>Ферменти в м’ясній промисловості та виробництві ковбасних виробів.</w:t>
            </w:r>
          </w:p>
        </w:tc>
        <w:tc>
          <w:tcPr>
            <w:tcW w:w="0" w:type="auto"/>
          </w:tcPr>
          <w:p w14:paraId="1E06B9FC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0319C953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0F4D214A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1AF03B94" w14:textId="77777777" w:rsidTr="00E95BE4">
        <w:trPr>
          <w:trHeight w:val="194"/>
        </w:trPr>
        <w:tc>
          <w:tcPr>
            <w:tcW w:w="562" w:type="dxa"/>
          </w:tcPr>
          <w:p w14:paraId="0E92DE01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5076" w:type="dxa"/>
          </w:tcPr>
          <w:p w14:paraId="335B932C" w14:textId="77777777" w:rsidR="001D0ED2" w:rsidRPr="000B7FE3" w:rsidRDefault="001D0ED2" w:rsidP="00E93A15">
            <w:pPr>
              <w:pStyle w:val="TableParagraph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34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11.</w:t>
            </w:r>
            <w:r w:rsidRPr="000B7FE3">
              <w:rPr>
                <w:color w:val="000000" w:themeColor="text1"/>
                <w:spacing w:val="37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sz w:val="24"/>
                <w:szCs w:val="24"/>
                <w:lang w:val="uk-UA"/>
              </w:rPr>
              <w:t>Ферментативні процеси у виробництві напоїв та алкогольної продукції.</w:t>
            </w:r>
          </w:p>
        </w:tc>
        <w:tc>
          <w:tcPr>
            <w:tcW w:w="0" w:type="auto"/>
          </w:tcPr>
          <w:p w14:paraId="5B29CB69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D6D5F79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7F4871E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28622125" w14:textId="77777777" w:rsidTr="00E95BE4">
        <w:trPr>
          <w:trHeight w:val="90"/>
        </w:trPr>
        <w:tc>
          <w:tcPr>
            <w:tcW w:w="562" w:type="dxa"/>
          </w:tcPr>
          <w:p w14:paraId="0D2A60A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5076" w:type="dxa"/>
          </w:tcPr>
          <w:p w14:paraId="2DCAAFE0" w14:textId="77777777" w:rsidR="001D0ED2" w:rsidRPr="000B7FE3" w:rsidRDefault="001D0ED2" w:rsidP="00EA2B5D">
            <w:pPr>
              <w:pStyle w:val="TableParagraph"/>
              <w:jc w:val="both"/>
              <w:rPr>
                <w:color w:val="000000" w:themeColor="text1"/>
                <w:spacing w:val="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0B7FE3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 xml:space="preserve"> </w:t>
            </w: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12.</w:t>
            </w:r>
            <w:r w:rsidRPr="000B7FE3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 xml:space="preserve"> </w:t>
            </w:r>
            <w:r w:rsidR="00EA2B5D" w:rsidRPr="000B7FE3">
              <w:rPr>
                <w:color w:val="000000" w:themeColor="text1"/>
                <w:spacing w:val="1"/>
                <w:sz w:val="24"/>
                <w:szCs w:val="24"/>
                <w:lang w:val="uk-UA"/>
              </w:rPr>
              <w:t>Ферменти у виробництві спеціалізованих і функціональних харчових продуктів.</w:t>
            </w:r>
          </w:p>
        </w:tc>
        <w:tc>
          <w:tcPr>
            <w:tcW w:w="0" w:type="auto"/>
          </w:tcPr>
          <w:p w14:paraId="53C9E99C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0413D939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08810121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581502EA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391DA021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4094D2A7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EA2B5D" w:rsidRPr="000B7FE3" w14:paraId="62A16586" w14:textId="77777777" w:rsidTr="00E95BE4">
        <w:trPr>
          <w:trHeight w:val="166"/>
        </w:trPr>
        <w:tc>
          <w:tcPr>
            <w:tcW w:w="562" w:type="dxa"/>
          </w:tcPr>
          <w:p w14:paraId="579E3F10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5076" w:type="dxa"/>
          </w:tcPr>
          <w:p w14:paraId="6CE6329C" w14:textId="77777777" w:rsidR="001D0ED2" w:rsidRPr="000B7FE3" w:rsidRDefault="001D0ED2" w:rsidP="00A01284">
            <w:pPr>
              <w:pStyle w:val="TableParagraph"/>
              <w:tabs>
                <w:tab w:val="left" w:pos="1103"/>
                <w:tab w:val="left" w:pos="1853"/>
                <w:tab w:val="left" w:pos="3751"/>
              </w:tabs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 xml:space="preserve">Тема 13. </w:t>
            </w:r>
            <w:r w:rsidR="00EA2B5D" w:rsidRPr="000B7FE3">
              <w:rPr>
                <w:color w:val="000000" w:themeColor="text1"/>
                <w:sz w:val="24"/>
                <w:szCs w:val="24"/>
                <w:lang w:val="uk-UA"/>
              </w:rPr>
              <w:t>Контроль, регулювання та оцінка ефективності ферментативних процесів.</w:t>
            </w:r>
          </w:p>
        </w:tc>
        <w:tc>
          <w:tcPr>
            <w:tcW w:w="0" w:type="auto"/>
          </w:tcPr>
          <w:p w14:paraId="563076CB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1C4A27C9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63E4FBEB" w14:textId="77777777" w:rsidR="001D0ED2" w:rsidRPr="000B7FE3" w:rsidRDefault="001D0ED2" w:rsidP="00A01284">
            <w:pPr>
              <w:pStyle w:val="TableParagraph"/>
              <w:rPr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0B7FE3" w:rsidRPr="000B7FE3" w14:paraId="496E3667" w14:textId="77777777" w:rsidTr="00A01284">
        <w:trPr>
          <w:trHeight w:val="317"/>
        </w:trPr>
        <w:tc>
          <w:tcPr>
            <w:tcW w:w="0" w:type="auto"/>
            <w:gridSpan w:val="2"/>
          </w:tcPr>
          <w:p w14:paraId="64C0A8E2" w14:textId="77777777" w:rsidR="001D0ED2" w:rsidRPr="000B7FE3" w:rsidRDefault="001D0ED2" w:rsidP="00A01284">
            <w:pPr>
              <w:pStyle w:val="TableParagraph"/>
              <w:jc w:val="lef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b/>
                <w:color w:val="000000" w:themeColor="text1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</w:tcPr>
          <w:p w14:paraId="4E1BD2D2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b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  <w:tc>
          <w:tcPr>
            <w:tcW w:w="0" w:type="auto"/>
          </w:tcPr>
          <w:p w14:paraId="1C73B1A3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b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0" w:type="auto"/>
          </w:tcPr>
          <w:p w14:paraId="1D726A8C" w14:textId="77777777" w:rsidR="001D0ED2" w:rsidRPr="000B7FE3" w:rsidRDefault="001D0ED2" w:rsidP="00A01284">
            <w:pPr>
              <w:pStyle w:val="TableParagraph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0B7FE3">
              <w:rPr>
                <w:b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14:paraId="2429FA71" w14:textId="77777777" w:rsidR="001D0ED2" w:rsidRDefault="001D0ED2" w:rsidP="00E95BE4">
      <w:pPr>
        <w:jc w:val="center"/>
        <w:rPr>
          <w:b/>
          <w:color w:val="000000" w:themeColor="text1"/>
          <w:sz w:val="28"/>
        </w:rPr>
      </w:pPr>
    </w:p>
    <w:p w14:paraId="79797F8A" w14:textId="77777777" w:rsidR="001D0ED2" w:rsidRDefault="001D0ED2" w:rsidP="00E95BE4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451EBDB4" w14:textId="77777777" w:rsidR="001D0ED2" w:rsidRDefault="001D0ED2" w:rsidP="00E95BE4">
      <w:pPr>
        <w:pStyle w:val="a3"/>
        <w:ind w:left="0" w:firstLine="709"/>
        <w:jc w:val="both"/>
      </w:pPr>
      <w:r>
        <w:t>Самостійна робота здобувача є основним засобом оволодіння навчальним матеріалом у вільний від обов'язкових занять час.</w:t>
      </w:r>
    </w:p>
    <w:p w14:paraId="476083DF" w14:textId="77777777" w:rsidR="001D0ED2" w:rsidRDefault="001D0ED2" w:rsidP="00E95BE4">
      <w:pPr>
        <w:pStyle w:val="a3"/>
        <w:ind w:left="0" w:firstLine="709"/>
        <w:jc w:val="both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 xml:space="preserve">творчого </w:t>
      </w:r>
      <w:r>
        <w:lastRenderedPageBreak/>
        <w:t>завдання (презентації, реферату).</w:t>
      </w:r>
    </w:p>
    <w:p w14:paraId="5CAFE7EA" w14:textId="77777777" w:rsidR="001D0ED2" w:rsidRDefault="001D0ED2" w:rsidP="00E95BE4">
      <w:pPr>
        <w:pStyle w:val="a3"/>
        <w:ind w:left="0" w:firstLine="709"/>
        <w:jc w:val="both"/>
      </w:pPr>
      <w: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360D70B" w14:textId="77777777" w:rsidR="001D0ED2" w:rsidRPr="00720F2D" w:rsidRDefault="001D0ED2" w:rsidP="00E95BE4">
      <w:pPr>
        <w:pStyle w:val="a3"/>
        <w:ind w:left="0" w:firstLine="709"/>
        <w:jc w:val="both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</w:t>
      </w:r>
      <w:r>
        <w:rPr>
          <w:spacing w:val="-8"/>
        </w:rPr>
        <w:t xml:space="preserve"> </w:t>
      </w:r>
      <w:r>
        <w:t>здобувачем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виноситься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8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5161457" w14:textId="77777777" w:rsidR="00E95BE4" w:rsidRPr="00720F2D" w:rsidRDefault="00E95BE4" w:rsidP="00E95BE4">
      <w:pPr>
        <w:pStyle w:val="a3"/>
        <w:ind w:left="0" w:firstLine="709"/>
        <w:jc w:val="both"/>
      </w:pPr>
    </w:p>
    <w:p w14:paraId="1526B570" w14:textId="77777777" w:rsidR="001D0ED2" w:rsidRDefault="001D0ED2" w:rsidP="00E95BE4">
      <w:pPr>
        <w:pStyle w:val="1"/>
        <w:ind w:left="0" w:right="0"/>
        <w:rPr>
          <w:spacing w:val="-2"/>
        </w:rPr>
      </w:pPr>
      <w:r>
        <w:t>Види</w:t>
      </w:r>
      <w:r>
        <w:rPr>
          <w:spacing w:val="-9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1D0ED2" w:rsidRPr="002444FD" w14:paraId="415A7E0D" w14:textId="77777777" w:rsidTr="00A01284">
        <w:trPr>
          <w:trHeight w:val="642"/>
        </w:trPr>
        <w:tc>
          <w:tcPr>
            <w:tcW w:w="566" w:type="dxa"/>
          </w:tcPr>
          <w:p w14:paraId="090B4782" w14:textId="77777777" w:rsidR="001D0ED2" w:rsidRPr="002444FD" w:rsidRDefault="001D0ED2" w:rsidP="00A01284">
            <w:pPr>
              <w:pStyle w:val="TableParagraph"/>
              <w:spacing w:before="42" w:line="237" w:lineRule="auto"/>
              <w:ind w:left="143" w:right="118" w:firstLine="28"/>
              <w:jc w:val="left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 xml:space="preserve">№ </w:t>
            </w:r>
            <w:r w:rsidRPr="002444FD">
              <w:rPr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10C2F416" w14:textId="77777777" w:rsidR="001D0ED2" w:rsidRPr="002444FD" w:rsidRDefault="001D0ED2" w:rsidP="00A01284">
            <w:pPr>
              <w:pStyle w:val="TableParagraph"/>
              <w:spacing w:before="179"/>
              <w:ind w:left="687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Вид</w:t>
            </w:r>
            <w:r w:rsidRPr="002444FD">
              <w:rPr>
                <w:spacing w:val="-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самостійної</w:t>
            </w:r>
            <w:r w:rsidRPr="002444FD">
              <w:rPr>
                <w:spacing w:val="-10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221AA9C4" w14:textId="77777777" w:rsidR="001D0ED2" w:rsidRPr="002444FD" w:rsidRDefault="001D0ED2" w:rsidP="00A01284">
            <w:pPr>
              <w:pStyle w:val="TableParagraph"/>
              <w:spacing w:before="179"/>
              <w:ind w:left="16" w:right="2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73EF7966" w14:textId="77777777" w:rsidR="001D0ED2" w:rsidRPr="002444FD" w:rsidRDefault="001D0ED2" w:rsidP="00A01284">
            <w:pPr>
              <w:pStyle w:val="TableParagraph"/>
              <w:spacing w:before="42" w:line="237" w:lineRule="auto"/>
              <w:ind w:left="318" w:firstLine="115"/>
              <w:jc w:val="left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45113CE9" w14:textId="77777777" w:rsidR="001D0ED2" w:rsidRPr="002444FD" w:rsidRDefault="001D0ED2" w:rsidP="00A01284">
            <w:pPr>
              <w:pStyle w:val="TableParagraph"/>
              <w:spacing w:before="42" w:line="237" w:lineRule="auto"/>
              <w:ind w:left="630" w:hanging="308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Форма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та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 xml:space="preserve">метод </w:t>
            </w:r>
            <w:r w:rsidRPr="002444FD">
              <w:rPr>
                <w:spacing w:val="-2"/>
                <w:sz w:val="24"/>
                <w:lang w:val="uk-UA"/>
              </w:rPr>
              <w:t>контролю</w:t>
            </w:r>
          </w:p>
        </w:tc>
      </w:tr>
      <w:tr w:rsidR="001D0ED2" w:rsidRPr="002444FD" w14:paraId="21E42092" w14:textId="77777777" w:rsidTr="00A01284">
        <w:trPr>
          <w:trHeight w:val="830"/>
        </w:trPr>
        <w:tc>
          <w:tcPr>
            <w:tcW w:w="566" w:type="dxa"/>
          </w:tcPr>
          <w:p w14:paraId="47A29688" w14:textId="77777777" w:rsidR="001D0ED2" w:rsidRPr="002444FD" w:rsidRDefault="001D0ED2" w:rsidP="00A01284">
            <w:pPr>
              <w:pStyle w:val="TableParagraph"/>
              <w:spacing w:before="270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4375C921" w14:textId="77777777" w:rsidR="001D0ED2" w:rsidRPr="002444FD" w:rsidRDefault="001D0ED2" w:rsidP="00A01284">
            <w:pPr>
              <w:pStyle w:val="TableParagraph"/>
              <w:spacing w:before="131" w:line="242" w:lineRule="auto"/>
              <w:ind w:left="9" w:right="70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Опрацювання питань, що виносяться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на</w:t>
            </w:r>
            <w:r w:rsidRPr="002444FD">
              <w:rPr>
                <w:spacing w:val="-12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самостійне</w:t>
            </w:r>
            <w:r w:rsidRPr="002444FD">
              <w:rPr>
                <w:spacing w:val="-12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18B1DC25" w14:textId="77777777" w:rsidR="001D0ED2" w:rsidRPr="002444FD" w:rsidRDefault="001D0ED2" w:rsidP="00A01284">
            <w:pPr>
              <w:pStyle w:val="TableParagraph"/>
              <w:spacing w:before="270"/>
              <w:ind w:left="16" w:right="5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7A573328" w14:textId="77777777" w:rsidR="001D0ED2" w:rsidRPr="002444FD" w:rsidRDefault="001D0ED2" w:rsidP="00A01284">
            <w:pPr>
              <w:pStyle w:val="TableParagraph"/>
              <w:spacing w:line="237" w:lineRule="auto"/>
              <w:ind w:left="385" w:hanging="29"/>
              <w:jc w:val="left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Протягом вивчення</w:t>
            </w:r>
          </w:p>
          <w:p w14:paraId="7E527CD0" w14:textId="77777777" w:rsidR="001D0ED2" w:rsidRPr="002444FD" w:rsidRDefault="001D0ED2" w:rsidP="00A01284">
            <w:pPr>
              <w:pStyle w:val="TableParagraph"/>
              <w:spacing w:before="2" w:line="261" w:lineRule="exact"/>
              <w:ind w:left="265"/>
              <w:jc w:val="left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3D8B3E5C" w14:textId="77777777" w:rsidR="001D0ED2" w:rsidRPr="002444FD" w:rsidRDefault="001D0ED2" w:rsidP="00A01284">
            <w:pPr>
              <w:pStyle w:val="TableParagraph"/>
              <w:spacing w:before="131" w:line="242" w:lineRule="auto"/>
              <w:ind w:left="538" w:hanging="308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Усне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та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 xml:space="preserve">письмове </w:t>
            </w:r>
            <w:r w:rsidRPr="002444FD">
              <w:rPr>
                <w:spacing w:val="-2"/>
                <w:sz w:val="24"/>
                <w:lang w:val="uk-UA"/>
              </w:rPr>
              <w:t>опитування</w:t>
            </w:r>
          </w:p>
        </w:tc>
      </w:tr>
      <w:tr w:rsidR="001D0ED2" w:rsidRPr="002444FD" w14:paraId="2C8C1F04" w14:textId="77777777" w:rsidTr="00A01284">
        <w:trPr>
          <w:trHeight w:val="552"/>
        </w:trPr>
        <w:tc>
          <w:tcPr>
            <w:tcW w:w="566" w:type="dxa"/>
          </w:tcPr>
          <w:p w14:paraId="47C25003" w14:textId="77777777" w:rsidR="001D0ED2" w:rsidRPr="002444FD" w:rsidRDefault="001D0ED2" w:rsidP="00A01284">
            <w:pPr>
              <w:pStyle w:val="TableParagraph"/>
              <w:spacing w:before="131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04846E2B" w14:textId="77777777" w:rsidR="001D0ED2" w:rsidRPr="002444FD" w:rsidRDefault="001D0ED2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Підготовка</w:t>
            </w:r>
            <w:r w:rsidRPr="002444FD">
              <w:rPr>
                <w:spacing w:val="-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до</w:t>
            </w:r>
            <w:r w:rsidRPr="002444FD">
              <w:rPr>
                <w:spacing w:val="-3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лекційних</w:t>
            </w:r>
            <w:r w:rsidRPr="002444FD">
              <w:rPr>
                <w:spacing w:val="-8"/>
                <w:sz w:val="24"/>
                <w:lang w:val="uk-UA"/>
              </w:rPr>
              <w:t xml:space="preserve"> </w:t>
            </w:r>
            <w:r w:rsidRPr="002444FD">
              <w:rPr>
                <w:spacing w:val="-5"/>
                <w:sz w:val="24"/>
                <w:lang w:val="uk-UA"/>
              </w:rPr>
              <w:t>та</w:t>
            </w:r>
          </w:p>
          <w:p w14:paraId="67830A63" w14:textId="77777777" w:rsidR="001D0ED2" w:rsidRPr="002444FD" w:rsidRDefault="001D0ED2" w:rsidP="00A01284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практичних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29325C98" w14:textId="77777777" w:rsidR="001D0ED2" w:rsidRPr="002444FD" w:rsidRDefault="001D0ED2" w:rsidP="00A01284">
            <w:pPr>
              <w:pStyle w:val="TableParagraph"/>
              <w:spacing w:before="131"/>
              <w:ind w:left="16" w:right="5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0C170AE3" w14:textId="77777777" w:rsidR="001D0ED2" w:rsidRPr="002444FD" w:rsidRDefault="001D0ED2" w:rsidP="00A01284">
            <w:pPr>
              <w:pStyle w:val="TableParagraph"/>
              <w:spacing w:line="268" w:lineRule="exact"/>
              <w:ind w:left="16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6B096DDF" w14:textId="77777777" w:rsidR="001D0ED2" w:rsidRPr="002444FD" w:rsidRDefault="001D0ED2" w:rsidP="00A01284">
            <w:pPr>
              <w:pStyle w:val="TableParagraph"/>
              <w:spacing w:line="268" w:lineRule="exact"/>
              <w:ind w:left="17" w:right="1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Усне</w:t>
            </w:r>
            <w:r w:rsidRPr="002444FD">
              <w:rPr>
                <w:spacing w:val="-1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 xml:space="preserve">та </w:t>
            </w:r>
            <w:r w:rsidRPr="002444FD">
              <w:rPr>
                <w:spacing w:val="-2"/>
                <w:sz w:val="24"/>
                <w:lang w:val="uk-UA"/>
              </w:rPr>
              <w:t>письмове</w:t>
            </w:r>
          </w:p>
          <w:p w14:paraId="63C8E1D2" w14:textId="77777777" w:rsidR="001D0ED2" w:rsidRPr="002444FD" w:rsidRDefault="001D0ED2" w:rsidP="00A01284">
            <w:pPr>
              <w:pStyle w:val="TableParagraph"/>
              <w:spacing w:before="2" w:line="261" w:lineRule="exact"/>
              <w:ind w:left="17" w:right="11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опитування</w:t>
            </w:r>
          </w:p>
        </w:tc>
      </w:tr>
      <w:tr w:rsidR="001D0ED2" w:rsidRPr="002444FD" w14:paraId="0D4B6D52" w14:textId="77777777" w:rsidTr="00A01284">
        <w:trPr>
          <w:trHeight w:val="551"/>
        </w:trPr>
        <w:tc>
          <w:tcPr>
            <w:tcW w:w="566" w:type="dxa"/>
          </w:tcPr>
          <w:p w14:paraId="168E9B3F" w14:textId="77777777" w:rsidR="001D0ED2" w:rsidRPr="002444FD" w:rsidRDefault="001D0ED2" w:rsidP="00A01284">
            <w:pPr>
              <w:pStyle w:val="TableParagraph"/>
              <w:spacing w:before="131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77E67B9A" w14:textId="77777777" w:rsidR="001D0ED2" w:rsidRPr="002444FD" w:rsidRDefault="001D0ED2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Підготовка</w:t>
            </w:r>
            <w:r w:rsidRPr="002444FD">
              <w:rPr>
                <w:spacing w:val="1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індивідуальних</w:t>
            </w:r>
          </w:p>
          <w:p w14:paraId="6020BA3B" w14:textId="77777777" w:rsidR="001D0ED2" w:rsidRPr="002444FD" w:rsidRDefault="001D0ED2" w:rsidP="00A01284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pacing w:val="-4"/>
                <w:sz w:val="24"/>
                <w:lang w:val="uk-UA"/>
              </w:rPr>
              <w:t>питань</w:t>
            </w:r>
            <w:r w:rsidRPr="002444FD">
              <w:rPr>
                <w:spacing w:val="-14"/>
                <w:sz w:val="24"/>
                <w:lang w:val="uk-UA"/>
              </w:rPr>
              <w:t xml:space="preserve"> </w:t>
            </w:r>
            <w:r w:rsidRPr="002444FD">
              <w:rPr>
                <w:spacing w:val="-4"/>
                <w:sz w:val="24"/>
                <w:lang w:val="uk-UA"/>
              </w:rPr>
              <w:t>з</w:t>
            </w:r>
            <w:r w:rsidRPr="002444FD">
              <w:rPr>
                <w:spacing w:val="-8"/>
                <w:sz w:val="24"/>
                <w:lang w:val="uk-UA"/>
              </w:rPr>
              <w:t xml:space="preserve"> </w:t>
            </w:r>
            <w:r w:rsidRPr="002444FD">
              <w:rPr>
                <w:spacing w:val="-4"/>
                <w:sz w:val="24"/>
                <w:lang w:val="uk-UA"/>
              </w:rPr>
              <w:t>тематики</w:t>
            </w:r>
            <w:r w:rsidRPr="002444FD">
              <w:rPr>
                <w:spacing w:val="-6"/>
                <w:sz w:val="24"/>
                <w:lang w:val="uk-UA"/>
              </w:rPr>
              <w:t xml:space="preserve"> </w:t>
            </w:r>
            <w:r w:rsidRPr="002444FD">
              <w:rPr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629549DD" w14:textId="77777777" w:rsidR="001D0ED2" w:rsidRPr="002444FD" w:rsidRDefault="001D0ED2" w:rsidP="00A01284">
            <w:pPr>
              <w:pStyle w:val="TableParagraph"/>
              <w:spacing w:before="131"/>
              <w:ind w:left="16" w:right="5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143F9AB9" w14:textId="77777777" w:rsidR="001D0ED2" w:rsidRPr="002444FD" w:rsidRDefault="001D0ED2" w:rsidP="00A01284">
            <w:pPr>
              <w:pStyle w:val="TableParagraph"/>
              <w:spacing w:before="131"/>
              <w:ind w:left="16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671F7336" w14:textId="77777777" w:rsidR="001D0ED2" w:rsidRPr="002444FD" w:rsidRDefault="001D0ED2" w:rsidP="00A01284">
            <w:pPr>
              <w:pStyle w:val="TableParagraph"/>
              <w:spacing w:line="268" w:lineRule="exact"/>
              <w:ind w:left="17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 xml:space="preserve">Усне та </w:t>
            </w:r>
            <w:r w:rsidRPr="002444FD">
              <w:rPr>
                <w:spacing w:val="-2"/>
                <w:sz w:val="24"/>
                <w:lang w:val="uk-UA"/>
              </w:rPr>
              <w:t>письмове</w:t>
            </w:r>
          </w:p>
          <w:p w14:paraId="3C93CDD0" w14:textId="77777777" w:rsidR="001D0ED2" w:rsidRPr="002444FD" w:rsidRDefault="001D0ED2" w:rsidP="00A01284">
            <w:pPr>
              <w:pStyle w:val="TableParagraph"/>
              <w:spacing w:before="2" w:line="261" w:lineRule="exact"/>
              <w:ind w:left="17" w:right="11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опитування</w:t>
            </w:r>
          </w:p>
        </w:tc>
      </w:tr>
      <w:tr w:rsidR="001D0ED2" w:rsidRPr="002444FD" w14:paraId="353E814C" w14:textId="77777777" w:rsidTr="00A01284">
        <w:trPr>
          <w:trHeight w:val="830"/>
        </w:trPr>
        <w:tc>
          <w:tcPr>
            <w:tcW w:w="566" w:type="dxa"/>
          </w:tcPr>
          <w:p w14:paraId="21ADA494" w14:textId="77777777" w:rsidR="001D0ED2" w:rsidRPr="002444FD" w:rsidRDefault="001D0ED2" w:rsidP="00A01284">
            <w:pPr>
              <w:pStyle w:val="TableParagraph"/>
              <w:spacing w:before="270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1D8F87AD" w14:textId="77777777" w:rsidR="001D0ED2" w:rsidRPr="002444FD" w:rsidRDefault="001D0ED2" w:rsidP="00A01284">
            <w:pPr>
              <w:pStyle w:val="TableParagraph"/>
              <w:spacing w:line="268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Індивідуальні</w:t>
            </w:r>
            <w:r w:rsidRPr="002444FD">
              <w:rPr>
                <w:spacing w:val="-12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творчі</w:t>
            </w:r>
            <w:r w:rsidRPr="002444FD">
              <w:rPr>
                <w:spacing w:val="-11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завдання</w:t>
            </w:r>
          </w:p>
          <w:p w14:paraId="2654BD62" w14:textId="77777777" w:rsidR="001D0ED2" w:rsidRPr="002444FD" w:rsidRDefault="001D0ED2" w:rsidP="00A01284">
            <w:pPr>
              <w:pStyle w:val="TableParagraph"/>
              <w:spacing w:line="274" w:lineRule="exact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(виконання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презентації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за</w:t>
            </w:r>
            <w:r w:rsidRPr="002444FD">
              <w:rPr>
                <w:spacing w:val="-11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1BF221A9" w14:textId="77777777" w:rsidR="001D0ED2" w:rsidRPr="002444FD" w:rsidRDefault="001D0ED2" w:rsidP="00A01284">
            <w:pPr>
              <w:pStyle w:val="TableParagraph"/>
              <w:spacing w:before="270"/>
              <w:ind w:left="16" w:right="5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330207B1" w14:textId="77777777" w:rsidR="001D0ED2" w:rsidRPr="002444FD" w:rsidRDefault="001D0ED2" w:rsidP="00A01284">
            <w:pPr>
              <w:pStyle w:val="TableParagraph"/>
              <w:spacing w:before="270"/>
              <w:ind w:left="16" w:right="6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1</w:t>
            </w:r>
            <w:r w:rsidRPr="002444FD">
              <w:rPr>
                <w:spacing w:val="1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раз</w:t>
            </w:r>
            <w:r w:rsidRPr="002444FD">
              <w:rPr>
                <w:spacing w:val="3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6FEDED16" w14:textId="77777777" w:rsidR="001D0ED2" w:rsidRPr="002444FD" w:rsidRDefault="001D0ED2" w:rsidP="00A01284">
            <w:pPr>
              <w:pStyle w:val="TableParagraph"/>
              <w:spacing w:line="268" w:lineRule="exact"/>
              <w:ind w:left="17" w:right="6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Обговорення,</w:t>
            </w:r>
            <w:r w:rsidRPr="002444FD">
              <w:rPr>
                <w:spacing w:val="-15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>виступ</w:t>
            </w:r>
          </w:p>
          <w:p w14:paraId="15AD5264" w14:textId="77777777" w:rsidR="001D0ED2" w:rsidRPr="002444FD" w:rsidRDefault="001D0ED2" w:rsidP="00A01284">
            <w:pPr>
              <w:pStyle w:val="TableParagraph"/>
              <w:spacing w:line="274" w:lineRule="exact"/>
              <w:ind w:left="73" w:right="62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з</w:t>
            </w:r>
            <w:r w:rsidRPr="002444FD">
              <w:rPr>
                <w:spacing w:val="-13"/>
                <w:sz w:val="24"/>
                <w:lang w:val="uk-UA"/>
              </w:rPr>
              <w:t xml:space="preserve"> </w:t>
            </w:r>
            <w:r w:rsidRPr="002444FD">
              <w:rPr>
                <w:spacing w:val="-2"/>
                <w:sz w:val="24"/>
                <w:lang w:val="uk-UA"/>
              </w:rPr>
              <w:t xml:space="preserve">презентацією, </w:t>
            </w:r>
            <w:r w:rsidRPr="002444FD">
              <w:rPr>
                <w:sz w:val="24"/>
                <w:lang w:val="uk-UA"/>
              </w:rPr>
              <w:t>усний захист</w:t>
            </w:r>
          </w:p>
        </w:tc>
      </w:tr>
      <w:tr w:rsidR="001D0ED2" w:rsidRPr="002444FD" w14:paraId="36C6499E" w14:textId="77777777" w:rsidTr="00A01284">
        <w:trPr>
          <w:trHeight w:val="551"/>
        </w:trPr>
        <w:tc>
          <w:tcPr>
            <w:tcW w:w="566" w:type="dxa"/>
          </w:tcPr>
          <w:p w14:paraId="39F31893" w14:textId="77777777" w:rsidR="001D0ED2" w:rsidRPr="002444FD" w:rsidRDefault="001D0ED2" w:rsidP="00A01284">
            <w:pPr>
              <w:pStyle w:val="TableParagraph"/>
              <w:spacing w:before="131"/>
              <w:rPr>
                <w:sz w:val="24"/>
                <w:lang w:val="uk-UA"/>
              </w:rPr>
            </w:pPr>
            <w:r w:rsidRPr="002444FD">
              <w:rPr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3E02A2AF" w14:textId="77777777" w:rsidR="001D0ED2" w:rsidRPr="002444FD" w:rsidRDefault="001D0ED2" w:rsidP="00A01284">
            <w:pPr>
              <w:pStyle w:val="TableParagraph"/>
              <w:spacing w:before="131"/>
              <w:ind w:left="9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Підготовка</w:t>
            </w:r>
            <w:r w:rsidRPr="002444FD">
              <w:rPr>
                <w:spacing w:val="-3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 xml:space="preserve">до </w:t>
            </w:r>
            <w:r w:rsidRPr="002444FD">
              <w:rPr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0627E0E7" w14:textId="77777777" w:rsidR="001D0ED2" w:rsidRPr="002444FD" w:rsidRDefault="001D0ED2" w:rsidP="00A01284">
            <w:pPr>
              <w:pStyle w:val="TableParagraph"/>
              <w:spacing w:before="131"/>
              <w:ind w:left="16" w:right="5"/>
              <w:rPr>
                <w:sz w:val="24"/>
                <w:lang w:val="uk-UA"/>
              </w:rPr>
            </w:pPr>
            <w:r w:rsidRPr="002444FD">
              <w:rPr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42EBC2C7" w14:textId="77777777" w:rsidR="001D0ED2" w:rsidRPr="002444FD" w:rsidRDefault="001D0ED2" w:rsidP="00A01284">
            <w:pPr>
              <w:pStyle w:val="TableParagraph"/>
              <w:spacing w:line="267" w:lineRule="exact"/>
              <w:ind w:left="390"/>
              <w:jc w:val="left"/>
              <w:rPr>
                <w:sz w:val="24"/>
                <w:lang w:val="uk-UA"/>
              </w:rPr>
            </w:pPr>
            <w:r w:rsidRPr="002444FD">
              <w:rPr>
                <w:sz w:val="24"/>
                <w:lang w:val="uk-UA"/>
              </w:rPr>
              <w:t>2</w:t>
            </w:r>
            <w:r w:rsidRPr="002444FD">
              <w:rPr>
                <w:spacing w:val="1"/>
                <w:sz w:val="24"/>
                <w:lang w:val="uk-UA"/>
              </w:rPr>
              <w:t xml:space="preserve"> </w:t>
            </w:r>
            <w:r w:rsidRPr="002444FD">
              <w:rPr>
                <w:sz w:val="24"/>
                <w:lang w:val="uk-UA"/>
              </w:rPr>
              <w:t>рази</w:t>
            </w:r>
            <w:r w:rsidRPr="002444FD">
              <w:rPr>
                <w:spacing w:val="-2"/>
                <w:sz w:val="24"/>
                <w:lang w:val="uk-UA"/>
              </w:rPr>
              <w:t xml:space="preserve"> </w:t>
            </w:r>
            <w:r w:rsidRPr="002444FD">
              <w:rPr>
                <w:spacing w:val="-5"/>
                <w:sz w:val="24"/>
                <w:lang w:val="uk-UA"/>
              </w:rPr>
              <w:t>на</w:t>
            </w:r>
          </w:p>
          <w:p w14:paraId="699C235C" w14:textId="77777777" w:rsidR="001D0ED2" w:rsidRPr="002444FD" w:rsidRDefault="001D0ED2" w:rsidP="00A01284">
            <w:pPr>
              <w:pStyle w:val="TableParagraph"/>
              <w:spacing w:line="265" w:lineRule="exact"/>
              <w:ind w:left="457"/>
              <w:jc w:val="left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26055CCF" w14:textId="77777777" w:rsidR="001D0ED2" w:rsidRPr="002444FD" w:rsidRDefault="001D0ED2" w:rsidP="00A01284">
            <w:pPr>
              <w:pStyle w:val="TableParagraph"/>
              <w:spacing w:before="131"/>
              <w:ind w:left="548"/>
              <w:jc w:val="left"/>
              <w:rPr>
                <w:sz w:val="24"/>
                <w:lang w:val="uk-UA"/>
              </w:rPr>
            </w:pPr>
            <w:r w:rsidRPr="002444FD">
              <w:rPr>
                <w:spacing w:val="-2"/>
                <w:sz w:val="24"/>
                <w:lang w:val="uk-UA"/>
              </w:rPr>
              <w:t>Тестування</w:t>
            </w:r>
          </w:p>
        </w:tc>
      </w:tr>
      <w:tr w:rsidR="001D0ED2" w:rsidRPr="002444FD" w14:paraId="39CCA1D2" w14:textId="77777777" w:rsidTr="00A01284">
        <w:trPr>
          <w:trHeight w:val="321"/>
        </w:trPr>
        <w:tc>
          <w:tcPr>
            <w:tcW w:w="4388" w:type="dxa"/>
            <w:gridSpan w:val="2"/>
          </w:tcPr>
          <w:p w14:paraId="7002F2C2" w14:textId="77777777" w:rsidR="001D0ED2" w:rsidRPr="002444FD" w:rsidRDefault="001D0ED2" w:rsidP="00A01284">
            <w:pPr>
              <w:pStyle w:val="TableParagraph"/>
              <w:spacing w:before="20"/>
              <w:ind w:left="9"/>
              <w:jc w:val="left"/>
              <w:rPr>
                <w:b/>
                <w:sz w:val="24"/>
                <w:lang w:val="uk-UA"/>
              </w:rPr>
            </w:pPr>
            <w:r w:rsidRPr="002444FD">
              <w:rPr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3C27FDCE" w14:textId="77777777" w:rsidR="001D0ED2" w:rsidRPr="002444FD" w:rsidRDefault="001D0ED2" w:rsidP="00A01284">
            <w:pPr>
              <w:pStyle w:val="TableParagraph"/>
              <w:spacing w:line="273" w:lineRule="exact"/>
              <w:ind w:left="16"/>
              <w:rPr>
                <w:b/>
                <w:sz w:val="24"/>
                <w:lang w:val="uk-UA"/>
              </w:rPr>
            </w:pPr>
            <w:r w:rsidRPr="002444FD">
              <w:rPr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65408F17" w14:textId="77777777" w:rsidR="001D0ED2" w:rsidRPr="002444FD" w:rsidRDefault="001D0ED2" w:rsidP="00A01284">
            <w:pPr>
              <w:pStyle w:val="TableParagraph"/>
              <w:jc w:val="left"/>
              <w:rPr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78BE5B97" w14:textId="77777777" w:rsidR="001D0ED2" w:rsidRPr="002444FD" w:rsidRDefault="001D0ED2" w:rsidP="00A01284">
            <w:pPr>
              <w:pStyle w:val="TableParagraph"/>
              <w:jc w:val="left"/>
              <w:rPr>
                <w:sz w:val="24"/>
                <w:lang w:val="uk-UA"/>
              </w:rPr>
            </w:pPr>
          </w:p>
        </w:tc>
      </w:tr>
    </w:tbl>
    <w:p w14:paraId="7A68D9C4" w14:textId="77777777" w:rsidR="001D0ED2" w:rsidRDefault="001D0ED2" w:rsidP="001D0ED2">
      <w:pPr>
        <w:pStyle w:val="a3"/>
        <w:spacing w:before="1"/>
        <w:ind w:right="453" w:firstLine="707"/>
        <w:jc w:val="both"/>
      </w:pPr>
    </w:p>
    <w:p w14:paraId="2377244C" w14:textId="77777777" w:rsidR="001D0ED2" w:rsidRDefault="001D0ED2" w:rsidP="00E95BE4">
      <w:pPr>
        <w:pStyle w:val="a3"/>
        <w:ind w:left="0" w:firstLine="709"/>
        <w:jc w:val="both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2CB84742" w14:textId="77777777" w:rsidR="001D0ED2" w:rsidRDefault="001D0ED2" w:rsidP="00E95BE4">
      <w:pPr>
        <w:pStyle w:val="a3"/>
        <w:ind w:left="0" w:firstLine="709"/>
        <w:jc w:val="both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34928C0A" w14:textId="77777777" w:rsidR="001D0ED2" w:rsidRPr="00E95BE4" w:rsidRDefault="001D0ED2" w:rsidP="00E95BE4">
      <w:pPr>
        <w:jc w:val="center"/>
        <w:rPr>
          <w:bCs/>
          <w:color w:val="000000" w:themeColor="text1"/>
          <w:sz w:val="28"/>
        </w:rPr>
      </w:pPr>
    </w:p>
    <w:p w14:paraId="7AA70F44" w14:textId="77777777" w:rsidR="001D0ED2" w:rsidRPr="00D06947" w:rsidRDefault="001D0ED2" w:rsidP="00E95BE4">
      <w:pPr>
        <w:jc w:val="center"/>
        <w:rPr>
          <w:b/>
          <w:color w:val="000000" w:themeColor="text1"/>
          <w:sz w:val="28"/>
          <w:szCs w:val="28"/>
        </w:rPr>
      </w:pPr>
      <w:r w:rsidRPr="00D06947">
        <w:rPr>
          <w:b/>
          <w:color w:val="000000" w:themeColor="text1"/>
          <w:sz w:val="28"/>
          <w:szCs w:val="28"/>
        </w:rPr>
        <w:t>РЕКОМЕНДОВАНІ ДЖЕРЕЛА ІНФОРМАЦІЇ</w:t>
      </w:r>
    </w:p>
    <w:p w14:paraId="7601A866" w14:textId="77777777" w:rsidR="007678BF" w:rsidRDefault="007678BF" w:rsidP="00E95BE4">
      <w:pPr>
        <w:jc w:val="center"/>
        <w:rPr>
          <w:b/>
          <w:color w:val="000000" w:themeColor="text1"/>
          <w:sz w:val="28"/>
          <w:szCs w:val="28"/>
        </w:rPr>
      </w:pPr>
    </w:p>
    <w:p w14:paraId="38A64545" w14:textId="77777777" w:rsidR="001D0ED2" w:rsidRDefault="001D0ED2" w:rsidP="00E95BE4">
      <w:pPr>
        <w:jc w:val="center"/>
        <w:rPr>
          <w:b/>
          <w:color w:val="000000" w:themeColor="text1"/>
          <w:sz w:val="28"/>
          <w:szCs w:val="28"/>
        </w:rPr>
      </w:pPr>
      <w:r w:rsidRPr="00D06947">
        <w:rPr>
          <w:b/>
          <w:color w:val="000000" w:themeColor="text1"/>
          <w:sz w:val="28"/>
          <w:szCs w:val="28"/>
        </w:rPr>
        <w:t>Основна література</w:t>
      </w:r>
    </w:p>
    <w:p w14:paraId="5DBC376A" w14:textId="77777777" w:rsidR="00BD7C89" w:rsidRDefault="00D37AB1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BD7C89" w:rsidRPr="000F65B0">
        <w:rPr>
          <w:color w:val="000000" w:themeColor="text1"/>
          <w:sz w:val="28"/>
        </w:rPr>
        <w:t>Актуальні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питання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харчової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хімії: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стислий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конспект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лекцій.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Краматорськ</w:t>
      </w:r>
      <w:r w:rsidR="00BD7C89" w:rsidRPr="000F65B0">
        <w:rPr>
          <w:color w:val="000000" w:themeColor="text1"/>
          <w:spacing w:val="-5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: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ДДМА,</w:t>
      </w:r>
      <w:r w:rsidR="00BD7C89" w:rsidRPr="000F65B0">
        <w:rPr>
          <w:color w:val="000000" w:themeColor="text1"/>
          <w:spacing w:val="-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2019.</w:t>
      </w:r>
      <w:r w:rsidR="00BD7C89" w:rsidRPr="000F65B0">
        <w:rPr>
          <w:color w:val="000000" w:themeColor="text1"/>
          <w:spacing w:val="-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64</w:t>
      </w:r>
      <w:r w:rsidR="00BD7C89" w:rsidRPr="000F65B0">
        <w:rPr>
          <w:color w:val="000000" w:themeColor="text1"/>
          <w:spacing w:val="1"/>
          <w:sz w:val="28"/>
        </w:rPr>
        <w:t xml:space="preserve"> </w:t>
      </w:r>
      <w:r w:rsidR="00BD7C89" w:rsidRPr="000F65B0">
        <w:rPr>
          <w:color w:val="000000" w:themeColor="text1"/>
          <w:sz w:val="28"/>
        </w:rPr>
        <w:t>с.</w:t>
      </w:r>
    </w:p>
    <w:p w14:paraId="18A6C510" w14:textId="77777777" w:rsidR="000F65B0" w:rsidRDefault="00D37AB1" w:rsidP="000F65B0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0F65B0" w:rsidRPr="000F65B0">
        <w:rPr>
          <w:color w:val="000000" w:themeColor="text1"/>
          <w:sz w:val="28"/>
        </w:rPr>
        <w:t>Гулий М. Ф. Біохімія : підручник /</w:t>
      </w:r>
      <w:r w:rsidR="000F65B0">
        <w:rPr>
          <w:color w:val="000000" w:themeColor="text1"/>
          <w:sz w:val="28"/>
        </w:rPr>
        <w:t xml:space="preserve"> М. Ф. Гулий, О. М. Мартинюк. Київ </w:t>
      </w:r>
      <w:r w:rsidR="000F65B0">
        <w:rPr>
          <w:color w:val="000000" w:themeColor="text1"/>
          <w:sz w:val="28"/>
        </w:rPr>
        <w:lastRenderedPageBreak/>
        <w:t xml:space="preserve">: Вища освіта, 2019. </w:t>
      </w:r>
      <w:r w:rsidR="000F65B0" w:rsidRPr="000F65B0">
        <w:rPr>
          <w:color w:val="000000" w:themeColor="text1"/>
          <w:sz w:val="28"/>
        </w:rPr>
        <w:t>468 с.</w:t>
      </w:r>
    </w:p>
    <w:p w14:paraId="50E2AB56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3. </w:t>
      </w:r>
      <w:proofErr w:type="spellStart"/>
      <w:r w:rsidRPr="000F65B0">
        <w:rPr>
          <w:color w:val="000000" w:themeColor="text1"/>
          <w:sz w:val="28"/>
        </w:rPr>
        <w:t>Доценко</w:t>
      </w:r>
      <w:proofErr w:type="spellEnd"/>
      <w:r w:rsidRPr="000F65B0">
        <w:rPr>
          <w:color w:val="000000" w:themeColor="text1"/>
          <w:spacing w:val="39"/>
          <w:sz w:val="28"/>
        </w:rPr>
        <w:t xml:space="preserve"> </w:t>
      </w:r>
      <w:r w:rsidRPr="000F65B0">
        <w:rPr>
          <w:color w:val="000000" w:themeColor="text1"/>
          <w:sz w:val="28"/>
        </w:rPr>
        <w:t>В.Ф.</w:t>
      </w:r>
      <w:r w:rsidRPr="000F65B0">
        <w:rPr>
          <w:color w:val="000000" w:themeColor="text1"/>
          <w:spacing w:val="37"/>
          <w:sz w:val="28"/>
        </w:rPr>
        <w:t xml:space="preserve"> </w:t>
      </w:r>
      <w:r w:rsidRPr="000F65B0">
        <w:rPr>
          <w:color w:val="000000" w:themeColor="text1"/>
          <w:sz w:val="28"/>
        </w:rPr>
        <w:t>Харчова</w:t>
      </w:r>
      <w:r w:rsidRPr="000F65B0">
        <w:rPr>
          <w:color w:val="000000" w:themeColor="text1"/>
          <w:spacing w:val="37"/>
          <w:sz w:val="28"/>
        </w:rPr>
        <w:t xml:space="preserve"> </w:t>
      </w:r>
      <w:r w:rsidRPr="000F65B0">
        <w:rPr>
          <w:color w:val="000000" w:themeColor="text1"/>
          <w:sz w:val="28"/>
        </w:rPr>
        <w:t>хімія:</w:t>
      </w:r>
      <w:r w:rsidRPr="000F65B0">
        <w:rPr>
          <w:color w:val="000000" w:themeColor="text1"/>
          <w:spacing w:val="40"/>
          <w:sz w:val="28"/>
        </w:rPr>
        <w:t xml:space="preserve"> </w:t>
      </w:r>
      <w:r w:rsidRPr="000F65B0">
        <w:rPr>
          <w:color w:val="000000" w:themeColor="text1"/>
          <w:sz w:val="28"/>
        </w:rPr>
        <w:t>Конспект</w:t>
      </w:r>
      <w:r w:rsidRPr="000F65B0">
        <w:rPr>
          <w:color w:val="000000" w:themeColor="text1"/>
          <w:spacing w:val="35"/>
          <w:sz w:val="28"/>
        </w:rPr>
        <w:t xml:space="preserve"> </w:t>
      </w:r>
      <w:r w:rsidRPr="000F65B0">
        <w:rPr>
          <w:color w:val="000000" w:themeColor="text1"/>
          <w:sz w:val="28"/>
        </w:rPr>
        <w:t>лекцій.</w:t>
      </w:r>
      <w:r w:rsidRPr="000F65B0">
        <w:rPr>
          <w:color w:val="000000" w:themeColor="text1"/>
          <w:spacing w:val="37"/>
          <w:sz w:val="28"/>
        </w:rPr>
        <w:t xml:space="preserve"> </w:t>
      </w:r>
      <w:r w:rsidRPr="000F65B0">
        <w:rPr>
          <w:color w:val="000000" w:themeColor="text1"/>
          <w:sz w:val="28"/>
        </w:rPr>
        <w:t>К.:</w:t>
      </w:r>
      <w:r w:rsidRPr="000F65B0">
        <w:rPr>
          <w:color w:val="000000" w:themeColor="text1"/>
          <w:spacing w:val="45"/>
          <w:sz w:val="28"/>
        </w:rPr>
        <w:t xml:space="preserve"> </w:t>
      </w:r>
      <w:r w:rsidRPr="000F65B0">
        <w:rPr>
          <w:color w:val="000000" w:themeColor="text1"/>
          <w:sz w:val="28"/>
        </w:rPr>
        <w:t>НУХТ,</w:t>
      </w:r>
      <w:r w:rsidRPr="000F65B0">
        <w:rPr>
          <w:color w:val="000000" w:themeColor="text1"/>
          <w:spacing w:val="34"/>
          <w:sz w:val="28"/>
        </w:rPr>
        <w:t xml:space="preserve"> </w:t>
      </w:r>
      <w:r w:rsidRPr="000F65B0">
        <w:rPr>
          <w:color w:val="000000" w:themeColor="text1"/>
          <w:sz w:val="28"/>
        </w:rPr>
        <w:t>2010.</w:t>
      </w:r>
      <w:r>
        <w:rPr>
          <w:color w:val="000000" w:themeColor="text1"/>
          <w:sz w:val="28"/>
        </w:rPr>
        <w:t xml:space="preserve"> </w:t>
      </w:r>
      <w:r w:rsidRPr="00D37AB1">
        <w:rPr>
          <w:color w:val="000000" w:themeColor="text1"/>
          <w:sz w:val="28"/>
          <w:szCs w:val="28"/>
        </w:rPr>
        <w:t>146 с.</w:t>
      </w:r>
    </w:p>
    <w:p w14:paraId="22D3E8BF" w14:textId="77777777" w:rsidR="000F65B0" w:rsidRDefault="00BD7C89" w:rsidP="000F65B0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D37AB1">
        <w:rPr>
          <w:color w:val="000000" w:themeColor="text1"/>
          <w:sz w:val="28"/>
        </w:rPr>
        <w:t xml:space="preserve">. </w:t>
      </w:r>
      <w:r w:rsidR="000F65B0" w:rsidRPr="000F65B0">
        <w:rPr>
          <w:color w:val="000000" w:themeColor="text1"/>
          <w:sz w:val="28"/>
        </w:rPr>
        <w:t xml:space="preserve">Клименко Н. М. Біотехнологія харчових виробництв : </w:t>
      </w:r>
      <w:proofErr w:type="spellStart"/>
      <w:r w:rsidR="000F65B0" w:rsidRPr="000F65B0">
        <w:rPr>
          <w:color w:val="000000" w:themeColor="text1"/>
          <w:sz w:val="28"/>
        </w:rPr>
        <w:t>н</w:t>
      </w:r>
      <w:r w:rsidR="00A230D0">
        <w:rPr>
          <w:color w:val="000000" w:themeColor="text1"/>
          <w:sz w:val="28"/>
        </w:rPr>
        <w:t>авч</w:t>
      </w:r>
      <w:proofErr w:type="spellEnd"/>
      <w:r w:rsidR="00A230D0">
        <w:rPr>
          <w:color w:val="000000" w:themeColor="text1"/>
          <w:sz w:val="28"/>
        </w:rPr>
        <w:t xml:space="preserve">. </w:t>
      </w:r>
      <w:proofErr w:type="spellStart"/>
      <w:r w:rsidR="00A230D0">
        <w:rPr>
          <w:color w:val="000000" w:themeColor="text1"/>
          <w:sz w:val="28"/>
        </w:rPr>
        <w:t>посіб</w:t>
      </w:r>
      <w:proofErr w:type="spellEnd"/>
      <w:r w:rsidR="00A230D0">
        <w:rPr>
          <w:color w:val="000000" w:themeColor="text1"/>
          <w:sz w:val="28"/>
        </w:rPr>
        <w:t xml:space="preserve">. / Н. М. Клименко. </w:t>
      </w:r>
      <w:r w:rsidR="000F65B0" w:rsidRPr="000F65B0">
        <w:rPr>
          <w:color w:val="000000" w:themeColor="text1"/>
          <w:sz w:val="28"/>
        </w:rPr>
        <w:t>Харків : Світ Книги, 2018. – 248 с.</w:t>
      </w:r>
    </w:p>
    <w:p w14:paraId="3694AD72" w14:textId="77777777" w:rsidR="000F65B0" w:rsidRDefault="00BD7C89" w:rsidP="000F65B0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D37AB1">
        <w:rPr>
          <w:color w:val="000000" w:themeColor="text1"/>
          <w:sz w:val="28"/>
        </w:rPr>
        <w:t xml:space="preserve">. </w:t>
      </w:r>
      <w:r w:rsidR="001D0ED2" w:rsidRPr="000F65B0">
        <w:rPr>
          <w:color w:val="000000" w:themeColor="text1"/>
          <w:sz w:val="28"/>
        </w:rPr>
        <w:t>Крамаренко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О.С.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Біохімія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молока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і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молочних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продуктів: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курс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лекцій.</w:t>
      </w:r>
      <w:r w:rsidR="001D0ED2" w:rsidRPr="000F65B0">
        <w:rPr>
          <w:color w:val="000000" w:themeColor="text1"/>
          <w:spacing w:val="-2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Миколаїв: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МНАУ, 2017.</w:t>
      </w:r>
      <w:r w:rsidR="001D0ED2" w:rsidRPr="000F65B0">
        <w:rPr>
          <w:color w:val="000000" w:themeColor="text1"/>
          <w:spacing w:val="-4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96</w:t>
      </w:r>
      <w:r w:rsidR="001D0ED2" w:rsidRPr="000F65B0">
        <w:rPr>
          <w:color w:val="000000" w:themeColor="text1"/>
          <w:spacing w:val="1"/>
          <w:sz w:val="28"/>
        </w:rPr>
        <w:t xml:space="preserve"> </w:t>
      </w:r>
      <w:r w:rsidR="001D0ED2" w:rsidRPr="000F65B0">
        <w:rPr>
          <w:color w:val="000000" w:themeColor="text1"/>
          <w:sz w:val="28"/>
        </w:rPr>
        <w:t>с.</w:t>
      </w:r>
    </w:p>
    <w:p w14:paraId="00CEC1E3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BD7C89">
        <w:rPr>
          <w:color w:val="000000" w:themeColor="text1"/>
          <w:sz w:val="28"/>
          <w:szCs w:val="28"/>
        </w:rPr>
        <w:t>Крижак С.В. Зміни динаміки накопичення летких жирних кислот, вмісту вологи при використанні молочнокислих бактерій у виробництві ковбас /  С.В. Крижак, В.В. Власенко, Л.М. Ко</w:t>
      </w:r>
      <w:r w:rsidR="007546AC">
        <w:rPr>
          <w:color w:val="000000" w:themeColor="text1"/>
          <w:sz w:val="28"/>
          <w:szCs w:val="28"/>
        </w:rPr>
        <w:t xml:space="preserve">ляновська, Н.В. Новгородська. </w:t>
      </w:r>
      <w:r w:rsidRPr="007546AC">
        <w:rPr>
          <w:i/>
          <w:color w:val="000000" w:themeColor="text1"/>
          <w:sz w:val="28"/>
          <w:szCs w:val="28"/>
        </w:rPr>
        <w:t>Всеукраїнський науково – технічний журнал «Техніка, енергетика, транспорт АПК».</w:t>
      </w:r>
      <w:r>
        <w:rPr>
          <w:color w:val="000000" w:themeColor="text1"/>
          <w:sz w:val="28"/>
          <w:szCs w:val="28"/>
        </w:rPr>
        <w:t xml:space="preserve"> Вінниця, 2016. № 3 (95).</w:t>
      </w:r>
      <w:r w:rsidRPr="00BD7C89">
        <w:rPr>
          <w:color w:val="000000" w:themeColor="text1"/>
          <w:sz w:val="28"/>
          <w:szCs w:val="28"/>
        </w:rPr>
        <w:t xml:space="preserve"> С. 117-121.</w:t>
      </w:r>
      <w:r w:rsidRPr="00BD7C89">
        <w:rPr>
          <w:color w:val="000000" w:themeColor="text1"/>
          <w:sz w:val="28"/>
        </w:rPr>
        <w:t xml:space="preserve"> </w:t>
      </w:r>
    </w:p>
    <w:p w14:paraId="16F0E248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7. </w:t>
      </w:r>
      <w:r w:rsidRPr="000F65B0">
        <w:rPr>
          <w:color w:val="000000" w:themeColor="text1"/>
          <w:sz w:val="28"/>
        </w:rPr>
        <w:t>Лещенко В. Ю. Фізико-хімічні осн</w:t>
      </w:r>
      <w:r>
        <w:rPr>
          <w:color w:val="000000" w:themeColor="text1"/>
          <w:sz w:val="28"/>
        </w:rPr>
        <w:t xml:space="preserve">ови харчових технологій / В. Ю. Лещенко. </w:t>
      </w:r>
      <w:r w:rsidRPr="000F65B0">
        <w:rPr>
          <w:color w:val="000000" w:themeColor="text1"/>
          <w:sz w:val="28"/>
        </w:rPr>
        <w:t>Київ : Це</w:t>
      </w:r>
      <w:r>
        <w:rPr>
          <w:color w:val="000000" w:themeColor="text1"/>
          <w:sz w:val="28"/>
        </w:rPr>
        <w:t xml:space="preserve">нтр учбової літератури, 2021. </w:t>
      </w:r>
      <w:r w:rsidRPr="000F65B0">
        <w:rPr>
          <w:color w:val="000000" w:themeColor="text1"/>
          <w:sz w:val="28"/>
        </w:rPr>
        <w:t>352 с.</w:t>
      </w:r>
    </w:p>
    <w:p w14:paraId="32259C34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8. </w:t>
      </w:r>
      <w:r w:rsidRPr="000F65B0">
        <w:rPr>
          <w:color w:val="000000" w:themeColor="text1"/>
          <w:sz w:val="28"/>
        </w:rPr>
        <w:t>Назарко І.С. Конспект лекцій з курсу «Фізико-хімічні і біологічні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основи</w:t>
      </w:r>
      <w:r w:rsidRPr="000F65B0">
        <w:rPr>
          <w:color w:val="000000" w:themeColor="text1"/>
          <w:spacing w:val="-1"/>
          <w:sz w:val="28"/>
        </w:rPr>
        <w:t xml:space="preserve"> </w:t>
      </w:r>
      <w:r w:rsidRPr="000F65B0">
        <w:rPr>
          <w:color w:val="000000" w:themeColor="text1"/>
          <w:sz w:val="28"/>
        </w:rPr>
        <w:t>технології галузі».</w:t>
      </w:r>
      <w:r w:rsidRPr="000F65B0">
        <w:rPr>
          <w:color w:val="000000" w:themeColor="text1"/>
          <w:spacing w:val="-2"/>
          <w:sz w:val="28"/>
        </w:rPr>
        <w:t xml:space="preserve"> </w:t>
      </w:r>
      <w:r w:rsidRPr="000F65B0">
        <w:rPr>
          <w:color w:val="000000" w:themeColor="text1"/>
          <w:sz w:val="28"/>
        </w:rPr>
        <w:t>Тернопіль:</w:t>
      </w:r>
      <w:r w:rsidRPr="000F65B0">
        <w:rPr>
          <w:color w:val="000000" w:themeColor="text1"/>
          <w:spacing w:val="-3"/>
          <w:sz w:val="28"/>
        </w:rPr>
        <w:t xml:space="preserve"> </w:t>
      </w:r>
      <w:r w:rsidRPr="000F65B0">
        <w:rPr>
          <w:color w:val="000000" w:themeColor="text1"/>
          <w:sz w:val="28"/>
        </w:rPr>
        <w:t>ТНТУ</w:t>
      </w:r>
      <w:r w:rsidRPr="000F65B0">
        <w:rPr>
          <w:color w:val="000000" w:themeColor="text1"/>
          <w:spacing w:val="-1"/>
          <w:sz w:val="28"/>
        </w:rPr>
        <w:t xml:space="preserve"> </w:t>
      </w:r>
      <w:r w:rsidRPr="000F65B0">
        <w:rPr>
          <w:color w:val="000000" w:themeColor="text1"/>
          <w:sz w:val="28"/>
        </w:rPr>
        <w:t>ім.</w:t>
      </w:r>
      <w:r w:rsidRPr="000F65B0">
        <w:rPr>
          <w:color w:val="000000" w:themeColor="text1"/>
          <w:spacing w:val="-3"/>
          <w:sz w:val="28"/>
        </w:rPr>
        <w:t xml:space="preserve"> </w:t>
      </w:r>
      <w:r w:rsidRPr="000F65B0">
        <w:rPr>
          <w:color w:val="000000" w:themeColor="text1"/>
          <w:sz w:val="28"/>
        </w:rPr>
        <w:t>І. Пулюя,</w:t>
      </w:r>
      <w:r w:rsidRPr="000F65B0">
        <w:rPr>
          <w:color w:val="000000" w:themeColor="text1"/>
          <w:spacing w:val="-3"/>
          <w:sz w:val="28"/>
        </w:rPr>
        <w:t xml:space="preserve"> </w:t>
      </w:r>
      <w:r w:rsidRPr="000F65B0">
        <w:rPr>
          <w:color w:val="000000" w:themeColor="text1"/>
          <w:sz w:val="28"/>
        </w:rPr>
        <w:t>2013.</w:t>
      </w:r>
      <w:r w:rsidRPr="000F65B0">
        <w:rPr>
          <w:color w:val="000000" w:themeColor="text1"/>
          <w:spacing w:val="-5"/>
          <w:sz w:val="28"/>
        </w:rPr>
        <w:t xml:space="preserve"> </w:t>
      </w:r>
      <w:r w:rsidRPr="000F65B0">
        <w:rPr>
          <w:color w:val="000000" w:themeColor="text1"/>
          <w:sz w:val="28"/>
        </w:rPr>
        <w:t>156 с.</w:t>
      </w:r>
    </w:p>
    <w:p w14:paraId="67E65722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9. </w:t>
      </w:r>
      <w:r w:rsidRPr="000F65B0">
        <w:rPr>
          <w:color w:val="000000" w:themeColor="text1"/>
          <w:sz w:val="28"/>
        </w:rPr>
        <w:t>Стріха Л. О. Біохімія м’яса і м’ясних продуктів : курс лекцій.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Миколаїв</w:t>
      </w:r>
      <w:r w:rsidRPr="000F65B0">
        <w:rPr>
          <w:color w:val="000000" w:themeColor="text1"/>
          <w:spacing w:val="-5"/>
          <w:sz w:val="28"/>
        </w:rPr>
        <w:t xml:space="preserve"> </w:t>
      </w:r>
      <w:r w:rsidRPr="000F65B0">
        <w:rPr>
          <w:color w:val="000000" w:themeColor="text1"/>
          <w:sz w:val="28"/>
        </w:rPr>
        <w:t>: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МНАУ, 2015.</w:t>
      </w:r>
      <w:r w:rsidRPr="000F65B0">
        <w:rPr>
          <w:color w:val="000000" w:themeColor="text1"/>
          <w:spacing w:val="-1"/>
          <w:sz w:val="28"/>
        </w:rPr>
        <w:t xml:space="preserve"> </w:t>
      </w:r>
      <w:r w:rsidRPr="000F65B0">
        <w:rPr>
          <w:color w:val="000000" w:themeColor="text1"/>
          <w:sz w:val="28"/>
        </w:rPr>
        <w:t>84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с.</w:t>
      </w:r>
    </w:p>
    <w:p w14:paraId="0AA9AC8D" w14:textId="77777777" w:rsidR="00BD7C89" w:rsidRPr="000F65B0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10. </w:t>
      </w:r>
      <w:r w:rsidRPr="000F65B0">
        <w:rPr>
          <w:color w:val="000000" w:themeColor="text1"/>
          <w:sz w:val="28"/>
        </w:rPr>
        <w:t xml:space="preserve">Царук І. М. Ферментативні процеси в харчових виробництвах : </w:t>
      </w:r>
      <w:proofErr w:type="spellStart"/>
      <w:r w:rsidRPr="000F65B0">
        <w:rPr>
          <w:color w:val="000000" w:themeColor="text1"/>
          <w:sz w:val="28"/>
        </w:rPr>
        <w:t>навч</w:t>
      </w:r>
      <w:proofErr w:type="spellEnd"/>
      <w:r w:rsidRPr="000F65B0">
        <w:rPr>
          <w:color w:val="000000" w:themeColor="text1"/>
          <w:sz w:val="28"/>
        </w:rPr>
        <w:t xml:space="preserve">. </w:t>
      </w:r>
      <w:proofErr w:type="spellStart"/>
      <w:r w:rsidRPr="000F65B0">
        <w:rPr>
          <w:color w:val="000000" w:themeColor="text1"/>
          <w:sz w:val="28"/>
        </w:rPr>
        <w:t>посіб</w:t>
      </w:r>
      <w:proofErr w:type="spellEnd"/>
      <w:r w:rsidRPr="000F65B0">
        <w:rPr>
          <w:color w:val="000000" w:themeColor="text1"/>
          <w:sz w:val="28"/>
        </w:rPr>
        <w:t>. /</w:t>
      </w:r>
      <w:r>
        <w:rPr>
          <w:color w:val="000000" w:themeColor="text1"/>
          <w:sz w:val="28"/>
        </w:rPr>
        <w:t xml:space="preserve"> І. М. Царук, Т. М. Мальцева. Київ : НУХТ, 2020. </w:t>
      </w:r>
      <w:r w:rsidRPr="000F65B0">
        <w:rPr>
          <w:color w:val="000000" w:themeColor="text1"/>
          <w:sz w:val="28"/>
        </w:rPr>
        <w:t>236 с.</w:t>
      </w:r>
    </w:p>
    <w:p w14:paraId="2A4D5C50" w14:textId="77777777" w:rsidR="00BD7C89" w:rsidRDefault="00BD7C89" w:rsidP="00BD7C89">
      <w:pPr>
        <w:tabs>
          <w:tab w:val="left" w:pos="167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11. </w:t>
      </w:r>
      <w:proofErr w:type="spellStart"/>
      <w:r w:rsidRPr="000F65B0">
        <w:rPr>
          <w:color w:val="000000" w:themeColor="text1"/>
          <w:sz w:val="28"/>
        </w:rPr>
        <w:t>Янчева</w:t>
      </w:r>
      <w:proofErr w:type="spellEnd"/>
      <w:r w:rsidRPr="000F65B0">
        <w:rPr>
          <w:color w:val="000000" w:themeColor="text1"/>
          <w:sz w:val="28"/>
        </w:rPr>
        <w:t xml:space="preserve"> М. О., </w:t>
      </w:r>
      <w:proofErr w:type="spellStart"/>
      <w:r w:rsidRPr="000F65B0">
        <w:rPr>
          <w:color w:val="000000" w:themeColor="text1"/>
          <w:sz w:val="28"/>
        </w:rPr>
        <w:t>Пешук</w:t>
      </w:r>
      <w:proofErr w:type="spellEnd"/>
      <w:r w:rsidRPr="000F65B0">
        <w:rPr>
          <w:color w:val="000000" w:themeColor="text1"/>
          <w:sz w:val="28"/>
        </w:rPr>
        <w:t xml:space="preserve"> Л. В., </w:t>
      </w:r>
      <w:proofErr w:type="spellStart"/>
      <w:r w:rsidRPr="000F65B0">
        <w:rPr>
          <w:color w:val="000000" w:themeColor="text1"/>
          <w:sz w:val="28"/>
        </w:rPr>
        <w:t>Дроменко</w:t>
      </w:r>
      <w:proofErr w:type="spellEnd"/>
      <w:r w:rsidRPr="000F65B0">
        <w:rPr>
          <w:color w:val="000000" w:themeColor="text1"/>
          <w:sz w:val="28"/>
        </w:rPr>
        <w:t xml:space="preserve"> О. Б. Фізико-хімічні та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 xml:space="preserve">біохімічні основи технології м’яса та м’ясопродуктів. </w:t>
      </w:r>
      <w:proofErr w:type="spellStart"/>
      <w:r w:rsidRPr="000F65B0">
        <w:rPr>
          <w:color w:val="000000" w:themeColor="text1"/>
          <w:sz w:val="28"/>
        </w:rPr>
        <w:t>Навч</w:t>
      </w:r>
      <w:proofErr w:type="spellEnd"/>
      <w:r w:rsidRPr="000F65B0">
        <w:rPr>
          <w:color w:val="000000" w:themeColor="text1"/>
          <w:sz w:val="28"/>
        </w:rPr>
        <w:t xml:space="preserve">. </w:t>
      </w:r>
      <w:proofErr w:type="spellStart"/>
      <w:r w:rsidRPr="000F65B0">
        <w:rPr>
          <w:color w:val="000000" w:themeColor="text1"/>
          <w:sz w:val="28"/>
        </w:rPr>
        <w:t>пос</w:t>
      </w:r>
      <w:proofErr w:type="spellEnd"/>
      <w:r w:rsidRPr="000F65B0">
        <w:rPr>
          <w:color w:val="000000" w:themeColor="text1"/>
          <w:sz w:val="28"/>
        </w:rPr>
        <w:t>. К.: Центр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учбової літератури,</w:t>
      </w:r>
      <w:r w:rsidRPr="000F65B0">
        <w:rPr>
          <w:color w:val="000000" w:themeColor="text1"/>
          <w:spacing w:val="-1"/>
          <w:sz w:val="28"/>
        </w:rPr>
        <w:t xml:space="preserve"> </w:t>
      </w:r>
      <w:r w:rsidRPr="000F65B0">
        <w:rPr>
          <w:color w:val="000000" w:themeColor="text1"/>
          <w:sz w:val="28"/>
        </w:rPr>
        <w:t>2009.</w:t>
      </w:r>
      <w:r w:rsidRPr="000F65B0">
        <w:rPr>
          <w:color w:val="000000" w:themeColor="text1"/>
          <w:spacing w:val="-1"/>
          <w:sz w:val="28"/>
        </w:rPr>
        <w:t xml:space="preserve"> </w:t>
      </w:r>
      <w:r w:rsidRPr="000F65B0">
        <w:rPr>
          <w:color w:val="000000" w:themeColor="text1"/>
          <w:sz w:val="28"/>
        </w:rPr>
        <w:t>304</w:t>
      </w:r>
      <w:r w:rsidRPr="000F65B0">
        <w:rPr>
          <w:color w:val="000000" w:themeColor="text1"/>
          <w:spacing w:val="1"/>
          <w:sz w:val="28"/>
        </w:rPr>
        <w:t xml:space="preserve"> </w:t>
      </w:r>
      <w:r w:rsidRPr="000F65B0">
        <w:rPr>
          <w:color w:val="000000" w:themeColor="text1"/>
          <w:sz w:val="28"/>
        </w:rPr>
        <w:t>с.</w:t>
      </w:r>
    </w:p>
    <w:p w14:paraId="74DB40A7" w14:textId="77777777" w:rsidR="001D0ED2" w:rsidRPr="00270BF3" w:rsidRDefault="001D0ED2" w:rsidP="001D0ED2">
      <w:pPr>
        <w:pStyle w:val="a3"/>
        <w:spacing w:before="10"/>
        <w:ind w:left="0"/>
        <w:rPr>
          <w:color w:val="000000" w:themeColor="text1"/>
          <w:sz w:val="27"/>
        </w:rPr>
      </w:pPr>
    </w:p>
    <w:p w14:paraId="1A4C2D79" w14:textId="77777777" w:rsidR="001D0ED2" w:rsidRPr="00270BF3" w:rsidRDefault="001D0ED2" w:rsidP="001D0ED2">
      <w:pPr>
        <w:pStyle w:val="1"/>
        <w:spacing w:line="322" w:lineRule="exact"/>
        <w:ind w:right="1345"/>
        <w:rPr>
          <w:color w:val="000000" w:themeColor="text1"/>
        </w:rPr>
      </w:pPr>
      <w:r w:rsidRPr="00270BF3">
        <w:rPr>
          <w:color w:val="000000" w:themeColor="text1"/>
        </w:rPr>
        <w:t>Додаткова</w:t>
      </w:r>
      <w:r>
        <w:rPr>
          <w:color w:val="000000" w:themeColor="text1"/>
        </w:rPr>
        <w:t xml:space="preserve"> </w:t>
      </w:r>
      <w:r w:rsidRPr="00D06947">
        <w:rPr>
          <w:color w:val="000000" w:themeColor="text1"/>
        </w:rPr>
        <w:t>література</w:t>
      </w:r>
    </w:p>
    <w:p w14:paraId="77793686" w14:textId="77777777" w:rsidR="00D37AB1" w:rsidRDefault="009A1410" w:rsidP="00D37AB1">
      <w:pPr>
        <w:tabs>
          <w:tab w:val="left" w:pos="16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1D0ED2" w:rsidRPr="00D37AB1">
        <w:rPr>
          <w:color w:val="000000" w:themeColor="text1"/>
          <w:sz w:val="28"/>
          <w:szCs w:val="28"/>
        </w:rPr>
        <w:t>Шульга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С.І.,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Майборода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О.І.,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Зінченко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Н.Ю.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Харчова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хімія.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[Електронний</w:t>
      </w:r>
      <w:r w:rsidR="001D0ED2" w:rsidRPr="00D37AB1">
        <w:rPr>
          <w:color w:val="000000" w:themeColor="text1"/>
          <w:spacing w:val="-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ресурс]: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конспект</w:t>
      </w:r>
      <w:r w:rsidR="001D0ED2" w:rsidRPr="00D37AB1">
        <w:rPr>
          <w:color w:val="000000" w:themeColor="text1"/>
          <w:spacing w:val="-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лекцій.</w:t>
      </w:r>
      <w:r w:rsidR="001D0ED2" w:rsidRPr="00D37AB1">
        <w:rPr>
          <w:color w:val="000000" w:themeColor="text1"/>
          <w:spacing w:val="-4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К.:</w:t>
      </w:r>
      <w:r w:rsidR="001D0ED2" w:rsidRPr="00D37AB1">
        <w:rPr>
          <w:color w:val="000000" w:themeColor="text1"/>
          <w:spacing w:val="-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НУХТ, 2015.</w:t>
      </w:r>
      <w:r w:rsidR="001D0ED2" w:rsidRPr="00D37AB1">
        <w:rPr>
          <w:color w:val="000000" w:themeColor="text1"/>
          <w:spacing w:val="-4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186</w:t>
      </w:r>
      <w:r w:rsidR="001D0ED2" w:rsidRPr="00D37AB1">
        <w:rPr>
          <w:color w:val="000000" w:themeColor="text1"/>
          <w:spacing w:val="-2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с.</w:t>
      </w:r>
    </w:p>
    <w:p w14:paraId="002D9C08" w14:textId="77777777" w:rsidR="00D37AB1" w:rsidRDefault="009A1410" w:rsidP="00D37AB1">
      <w:pPr>
        <w:tabs>
          <w:tab w:val="left" w:pos="16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spellStart"/>
      <w:r w:rsidR="001D0ED2" w:rsidRPr="00D37AB1">
        <w:rPr>
          <w:color w:val="000000" w:themeColor="text1"/>
          <w:sz w:val="28"/>
          <w:szCs w:val="28"/>
        </w:rPr>
        <w:t>Славов</w:t>
      </w:r>
      <w:proofErr w:type="spellEnd"/>
      <w:r w:rsidR="001D0ED2" w:rsidRPr="00D37AB1">
        <w:rPr>
          <w:color w:val="000000" w:themeColor="text1"/>
          <w:sz w:val="28"/>
          <w:szCs w:val="28"/>
        </w:rPr>
        <w:t xml:space="preserve"> В. П., </w:t>
      </w:r>
      <w:proofErr w:type="spellStart"/>
      <w:r w:rsidR="001D0ED2" w:rsidRPr="00D37AB1">
        <w:rPr>
          <w:color w:val="000000" w:themeColor="text1"/>
          <w:sz w:val="28"/>
          <w:szCs w:val="28"/>
        </w:rPr>
        <w:t>Шубенко</w:t>
      </w:r>
      <w:proofErr w:type="spellEnd"/>
      <w:r w:rsidR="001D0ED2" w:rsidRPr="00D37AB1">
        <w:rPr>
          <w:color w:val="000000" w:themeColor="text1"/>
          <w:sz w:val="28"/>
          <w:szCs w:val="28"/>
        </w:rPr>
        <w:t xml:space="preserve"> О. І., Ковальчук Т. І. Біохімія молока та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молочних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продуктів: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Навчальний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посібник.</w:t>
      </w:r>
      <w:r w:rsidR="001D0ED2" w:rsidRPr="00D37AB1">
        <w:rPr>
          <w:color w:val="000000" w:themeColor="text1"/>
          <w:spacing w:val="70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Житомир:</w:t>
      </w:r>
      <w:r w:rsidR="001D0ED2" w:rsidRPr="00D37AB1">
        <w:rPr>
          <w:color w:val="000000" w:themeColor="text1"/>
          <w:spacing w:val="70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Видавництво</w:t>
      </w:r>
      <w:r w:rsidR="001D0ED2" w:rsidRPr="00D37AB1">
        <w:rPr>
          <w:color w:val="000000" w:themeColor="text1"/>
          <w:spacing w:val="70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ЖДУ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ім.</w:t>
      </w:r>
      <w:r w:rsidR="001D0ED2" w:rsidRPr="00D37AB1">
        <w:rPr>
          <w:color w:val="000000" w:themeColor="text1"/>
          <w:spacing w:val="-2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І. Франка, 2013.</w:t>
      </w:r>
      <w:r w:rsidR="001D0ED2" w:rsidRPr="00D37AB1">
        <w:rPr>
          <w:color w:val="000000" w:themeColor="text1"/>
          <w:spacing w:val="-4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208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с.</w:t>
      </w:r>
    </w:p>
    <w:p w14:paraId="70C7A15D" w14:textId="77777777" w:rsidR="00D37AB1" w:rsidRDefault="009A1410" w:rsidP="00D37AB1">
      <w:pPr>
        <w:tabs>
          <w:tab w:val="left" w:pos="16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1D0ED2" w:rsidRPr="00D37AB1">
        <w:rPr>
          <w:color w:val="000000" w:themeColor="text1"/>
          <w:sz w:val="28"/>
          <w:szCs w:val="28"/>
        </w:rPr>
        <w:t>Шевчук Т.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 xml:space="preserve">В., </w:t>
      </w:r>
      <w:proofErr w:type="spellStart"/>
      <w:r w:rsidR="001D0ED2" w:rsidRPr="00D37AB1">
        <w:rPr>
          <w:color w:val="000000" w:themeColor="text1"/>
          <w:sz w:val="28"/>
          <w:szCs w:val="28"/>
        </w:rPr>
        <w:t>Огороднічук</w:t>
      </w:r>
      <w:proofErr w:type="spellEnd"/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Г.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М. Біохімія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молока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і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молочних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продуктів: Навчальний</w:t>
      </w:r>
      <w:r w:rsidR="001D0ED2" w:rsidRPr="00D37AB1">
        <w:rPr>
          <w:color w:val="000000" w:themeColor="text1"/>
          <w:spacing w:val="-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посібник.</w:t>
      </w:r>
      <w:r w:rsidR="001D0ED2" w:rsidRPr="00D37AB1">
        <w:rPr>
          <w:color w:val="000000" w:themeColor="text1"/>
          <w:spacing w:val="-2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Вінниця:</w:t>
      </w:r>
      <w:r w:rsidR="001D0ED2" w:rsidRPr="00D37AB1">
        <w:rPr>
          <w:color w:val="000000" w:themeColor="text1"/>
          <w:spacing w:val="-3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ОЦ ВНАУ,</w:t>
      </w:r>
      <w:r w:rsidR="001D0ED2" w:rsidRPr="00D37AB1">
        <w:rPr>
          <w:color w:val="000000" w:themeColor="text1"/>
          <w:spacing w:val="-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2010.</w:t>
      </w:r>
      <w:r w:rsidR="001D0ED2" w:rsidRPr="00D37AB1">
        <w:rPr>
          <w:color w:val="000000" w:themeColor="text1"/>
          <w:spacing w:val="-2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88</w:t>
      </w:r>
      <w:r w:rsidR="001D0ED2" w:rsidRPr="00D37AB1">
        <w:rPr>
          <w:color w:val="000000" w:themeColor="text1"/>
          <w:spacing w:val="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с.</w:t>
      </w:r>
    </w:p>
    <w:p w14:paraId="35867169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spellStart"/>
      <w:r w:rsidR="001D0ED2" w:rsidRPr="00D37AB1">
        <w:rPr>
          <w:color w:val="000000" w:themeColor="text1"/>
          <w:sz w:val="28"/>
          <w:szCs w:val="28"/>
        </w:rPr>
        <w:t>Доценко</w:t>
      </w:r>
      <w:proofErr w:type="spellEnd"/>
      <w:r w:rsidR="001D0ED2" w:rsidRPr="00D37AB1">
        <w:rPr>
          <w:color w:val="000000" w:themeColor="text1"/>
          <w:spacing w:val="39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В.Ф.</w:t>
      </w:r>
      <w:r w:rsidR="001D0ED2" w:rsidRPr="00D37AB1">
        <w:rPr>
          <w:color w:val="000000" w:themeColor="text1"/>
          <w:spacing w:val="37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Харчова</w:t>
      </w:r>
      <w:r w:rsidR="001D0ED2" w:rsidRPr="00D37AB1">
        <w:rPr>
          <w:color w:val="000000" w:themeColor="text1"/>
          <w:spacing w:val="37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хімія:</w:t>
      </w:r>
      <w:r w:rsidR="001D0ED2" w:rsidRPr="00D37AB1">
        <w:rPr>
          <w:color w:val="000000" w:themeColor="text1"/>
          <w:spacing w:val="40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Конспект</w:t>
      </w:r>
      <w:r w:rsidR="001D0ED2" w:rsidRPr="00D37AB1">
        <w:rPr>
          <w:color w:val="000000" w:themeColor="text1"/>
          <w:spacing w:val="35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лекцій.</w:t>
      </w:r>
      <w:r w:rsidR="001D0ED2" w:rsidRPr="00D37AB1">
        <w:rPr>
          <w:color w:val="000000" w:themeColor="text1"/>
          <w:spacing w:val="37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К.:</w:t>
      </w:r>
      <w:r w:rsidR="001D0ED2" w:rsidRPr="00D37AB1">
        <w:rPr>
          <w:color w:val="000000" w:themeColor="text1"/>
          <w:spacing w:val="39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НУХТ,</w:t>
      </w:r>
      <w:r w:rsidR="001D0ED2" w:rsidRPr="00D37AB1">
        <w:rPr>
          <w:color w:val="000000" w:themeColor="text1"/>
          <w:spacing w:val="34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2010.146 с.</w:t>
      </w:r>
    </w:p>
    <w:p w14:paraId="01B99E58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 w:rsidR="001D0ED2" w:rsidRPr="00D37AB1">
        <w:rPr>
          <w:color w:val="000000" w:themeColor="text1"/>
          <w:sz w:val="28"/>
          <w:szCs w:val="28"/>
        </w:rPr>
        <w:t>Кононський</w:t>
      </w:r>
      <w:proofErr w:type="spellEnd"/>
      <w:r w:rsidR="001D0ED2" w:rsidRPr="00D37AB1">
        <w:rPr>
          <w:color w:val="000000" w:themeColor="text1"/>
          <w:spacing w:val="66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О.І.</w:t>
      </w:r>
      <w:r w:rsidR="001D0ED2" w:rsidRPr="00D37AB1">
        <w:rPr>
          <w:color w:val="000000" w:themeColor="text1"/>
          <w:spacing w:val="67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Біохімія</w:t>
      </w:r>
      <w:r w:rsidR="001D0ED2" w:rsidRPr="00D37AB1">
        <w:rPr>
          <w:color w:val="000000" w:themeColor="text1"/>
          <w:spacing w:val="68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тварин:</w:t>
      </w:r>
      <w:r w:rsidR="001D0ED2" w:rsidRPr="00D37AB1">
        <w:rPr>
          <w:color w:val="000000" w:themeColor="text1"/>
          <w:spacing w:val="67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Підручник.</w:t>
      </w:r>
      <w:r w:rsidR="001D0ED2" w:rsidRPr="00D37AB1">
        <w:rPr>
          <w:color w:val="000000" w:themeColor="text1"/>
          <w:spacing w:val="68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К.:</w:t>
      </w:r>
      <w:r w:rsidR="001D0ED2" w:rsidRPr="00D37AB1">
        <w:rPr>
          <w:color w:val="000000" w:themeColor="text1"/>
          <w:spacing w:val="69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Вища</w:t>
      </w:r>
      <w:r w:rsidR="001D0ED2" w:rsidRPr="00D37AB1">
        <w:rPr>
          <w:color w:val="000000" w:themeColor="text1"/>
          <w:spacing w:val="65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школа,</w:t>
      </w:r>
      <w:r w:rsidR="00D37AB1">
        <w:rPr>
          <w:color w:val="000000" w:themeColor="text1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2006.</w:t>
      </w:r>
      <w:r w:rsidR="001D0ED2" w:rsidRPr="00D37AB1">
        <w:rPr>
          <w:color w:val="000000" w:themeColor="text1"/>
          <w:spacing w:val="-2"/>
          <w:sz w:val="28"/>
          <w:szCs w:val="28"/>
        </w:rPr>
        <w:t xml:space="preserve"> </w:t>
      </w:r>
      <w:r w:rsidR="001D0ED2" w:rsidRPr="00D37AB1">
        <w:rPr>
          <w:color w:val="000000" w:themeColor="text1"/>
          <w:sz w:val="28"/>
          <w:szCs w:val="28"/>
        </w:rPr>
        <w:t>454 с.</w:t>
      </w:r>
    </w:p>
    <w:p w14:paraId="48FC373D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uk-UA"/>
        </w:rPr>
        <w:t xml:space="preserve">6. </w:t>
      </w:r>
      <w:proofErr w:type="spellStart"/>
      <w:r w:rsidR="00D37AB1" w:rsidRPr="00D37AB1">
        <w:rPr>
          <w:sz w:val="28"/>
          <w:szCs w:val="28"/>
          <w:lang w:eastAsia="uk-UA"/>
        </w:rPr>
        <w:t>Whitaker</w:t>
      </w:r>
      <w:proofErr w:type="spellEnd"/>
      <w:r w:rsidR="00D37AB1" w:rsidRPr="00D37AB1">
        <w:rPr>
          <w:sz w:val="28"/>
          <w:szCs w:val="28"/>
          <w:lang w:eastAsia="uk-UA"/>
        </w:rPr>
        <w:t xml:space="preserve"> J. R., </w:t>
      </w:r>
      <w:proofErr w:type="spellStart"/>
      <w:r w:rsidR="00D37AB1" w:rsidRPr="00D37AB1">
        <w:rPr>
          <w:sz w:val="28"/>
          <w:szCs w:val="28"/>
          <w:lang w:eastAsia="uk-UA"/>
        </w:rPr>
        <w:t>Voragen</w:t>
      </w:r>
      <w:proofErr w:type="spellEnd"/>
      <w:r w:rsidR="00D37AB1" w:rsidRPr="00D37AB1">
        <w:rPr>
          <w:sz w:val="28"/>
          <w:szCs w:val="28"/>
          <w:lang w:eastAsia="uk-UA"/>
        </w:rPr>
        <w:t xml:space="preserve"> A. G. J., </w:t>
      </w:r>
      <w:proofErr w:type="spellStart"/>
      <w:r w:rsidR="00D37AB1" w:rsidRPr="00D37AB1">
        <w:rPr>
          <w:sz w:val="28"/>
          <w:szCs w:val="28"/>
          <w:lang w:eastAsia="uk-UA"/>
        </w:rPr>
        <w:t>Wong</w:t>
      </w:r>
      <w:proofErr w:type="spellEnd"/>
      <w:r w:rsidR="00D37AB1" w:rsidRPr="00D37AB1">
        <w:rPr>
          <w:sz w:val="28"/>
          <w:szCs w:val="28"/>
          <w:lang w:eastAsia="uk-UA"/>
        </w:rPr>
        <w:t xml:space="preserve"> D. W. S. </w:t>
      </w:r>
      <w:proofErr w:type="spellStart"/>
      <w:r w:rsidR="00D37AB1" w:rsidRPr="00D37AB1">
        <w:rPr>
          <w:sz w:val="28"/>
          <w:szCs w:val="28"/>
          <w:lang w:eastAsia="uk-UA"/>
        </w:rPr>
        <w:t>Handbook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of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Food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Enzymology</w:t>
      </w:r>
      <w:proofErr w:type="spellEnd"/>
      <w:r w:rsidR="00D37AB1" w:rsidRPr="00D37AB1">
        <w:rPr>
          <w:sz w:val="28"/>
          <w:szCs w:val="28"/>
          <w:lang w:eastAsia="uk-UA"/>
        </w:rPr>
        <w:t xml:space="preserve">. </w:t>
      </w:r>
      <w:proofErr w:type="spellStart"/>
      <w:r w:rsidR="00D37AB1">
        <w:rPr>
          <w:sz w:val="28"/>
          <w:szCs w:val="28"/>
          <w:lang w:eastAsia="uk-UA"/>
        </w:rPr>
        <w:t>New</w:t>
      </w:r>
      <w:proofErr w:type="spellEnd"/>
      <w:r w:rsidR="00D37AB1">
        <w:rPr>
          <w:sz w:val="28"/>
          <w:szCs w:val="28"/>
          <w:lang w:eastAsia="uk-UA"/>
        </w:rPr>
        <w:t xml:space="preserve"> </w:t>
      </w:r>
      <w:proofErr w:type="spellStart"/>
      <w:r w:rsidR="00D37AB1">
        <w:rPr>
          <w:sz w:val="28"/>
          <w:szCs w:val="28"/>
          <w:lang w:eastAsia="uk-UA"/>
        </w:rPr>
        <w:t>York</w:t>
      </w:r>
      <w:proofErr w:type="spellEnd"/>
      <w:r w:rsidR="00D37AB1">
        <w:rPr>
          <w:sz w:val="28"/>
          <w:szCs w:val="28"/>
          <w:lang w:eastAsia="uk-UA"/>
        </w:rPr>
        <w:t xml:space="preserve"> : CRC </w:t>
      </w:r>
      <w:proofErr w:type="spellStart"/>
      <w:r w:rsidR="00D37AB1">
        <w:rPr>
          <w:sz w:val="28"/>
          <w:szCs w:val="28"/>
          <w:lang w:eastAsia="uk-UA"/>
        </w:rPr>
        <w:t>Press</w:t>
      </w:r>
      <w:proofErr w:type="spellEnd"/>
      <w:r w:rsidR="00D37AB1">
        <w:rPr>
          <w:sz w:val="28"/>
          <w:szCs w:val="28"/>
          <w:lang w:eastAsia="uk-UA"/>
        </w:rPr>
        <w:t xml:space="preserve">, 2003. </w:t>
      </w:r>
      <w:r w:rsidR="00D37AB1" w:rsidRPr="00D37AB1">
        <w:rPr>
          <w:sz w:val="28"/>
          <w:szCs w:val="28"/>
          <w:lang w:eastAsia="uk-UA"/>
        </w:rPr>
        <w:t>928 p.</w:t>
      </w:r>
    </w:p>
    <w:p w14:paraId="0EDFEB85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uk-UA"/>
        </w:rPr>
        <w:t xml:space="preserve">7. </w:t>
      </w:r>
      <w:proofErr w:type="spellStart"/>
      <w:r w:rsidR="00D37AB1" w:rsidRPr="00D37AB1">
        <w:rPr>
          <w:sz w:val="28"/>
          <w:szCs w:val="28"/>
          <w:lang w:eastAsia="uk-UA"/>
        </w:rPr>
        <w:t>Rastall</w:t>
      </w:r>
      <w:proofErr w:type="spellEnd"/>
      <w:r w:rsidR="00D37AB1" w:rsidRPr="00D37AB1">
        <w:rPr>
          <w:sz w:val="28"/>
          <w:szCs w:val="28"/>
          <w:lang w:eastAsia="uk-UA"/>
        </w:rPr>
        <w:t xml:space="preserve"> R. A. </w:t>
      </w:r>
      <w:proofErr w:type="spellStart"/>
      <w:r w:rsidR="00D37AB1" w:rsidRPr="00D37AB1">
        <w:rPr>
          <w:sz w:val="28"/>
          <w:szCs w:val="28"/>
          <w:lang w:eastAsia="uk-UA"/>
        </w:rPr>
        <w:t>Functional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Oligosaccharides</w:t>
      </w:r>
      <w:proofErr w:type="spellEnd"/>
      <w:r w:rsidR="00D37AB1" w:rsidRPr="00D37AB1">
        <w:rPr>
          <w:sz w:val="28"/>
          <w:szCs w:val="28"/>
          <w:lang w:eastAsia="uk-UA"/>
        </w:rPr>
        <w:t xml:space="preserve">: </w:t>
      </w:r>
      <w:proofErr w:type="spellStart"/>
      <w:r w:rsidR="00D37AB1" w:rsidRPr="00D37AB1">
        <w:rPr>
          <w:sz w:val="28"/>
          <w:szCs w:val="28"/>
          <w:lang w:eastAsia="uk-UA"/>
        </w:rPr>
        <w:t>Application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and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Manufacture</w:t>
      </w:r>
      <w:proofErr w:type="spellEnd"/>
      <w:r w:rsidR="00D37AB1" w:rsidRPr="00D37AB1">
        <w:rPr>
          <w:sz w:val="28"/>
          <w:szCs w:val="28"/>
          <w:lang w:eastAsia="uk-UA"/>
        </w:rPr>
        <w:t xml:space="preserve">.  </w:t>
      </w:r>
      <w:proofErr w:type="spellStart"/>
      <w:r w:rsidR="00D37AB1" w:rsidRPr="00D37AB1">
        <w:rPr>
          <w:sz w:val="28"/>
          <w:szCs w:val="28"/>
          <w:lang w:eastAsia="uk-UA"/>
        </w:rPr>
        <w:t>Cambridge</w:t>
      </w:r>
      <w:proofErr w:type="spellEnd"/>
      <w:r w:rsidR="00D37AB1">
        <w:rPr>
          <w:sz w:val="28"/>
          <w:szCs w:val="28"/>
          <w:lang w:eastAsia="uk-UA"/>
        </w:rPr>
        <w:t xml:space="preserve"> : </w:t>
      </w:r>
      <w:proofErr w:type="spellStart"/>
      <w:r w:rsidR="00D37AB1">
        <w:rPr>
          <w:sz w:val="28"/>
          <w:szCs w:val="28"/>
          <w:lang w:eastAsia="uk-UA"/>
        </w:rPr>
        <w:t>Woodhead</w:t>
      </w:r>
      <w:proofErr w:type="spellEnd"/>
      <w:r w:rsidR="00D37AB1">
        <w:rPr>
          <w:sz w:val="28"/>
          <w:szCs w:val="28"/>
          <w:lang w:eastAsia="uk-UA"/>
        </w:rPr>
        <w:t xml:space="preserve"> </w:t>
      </w:r>
      <w:proofErr w:type="spellStart"/>
      <w:r w:rsidR="00D37AB1">
        <w:rPr>
          <w:sz w:val="28"/>
          <w:szCs w:val="28"/>
          <w:lang w:eastAsia="uk-UA"/>
        </w:rPr>
        <w:t>Publishing</w:t>
      </w:r>
      <w:proofErr w:type="spellEnd"/>
      <w:r w:rsidR="00D37AB1">
        <w:rPr>
          <w:sz w:val="28"/>
          <w:szCs w:val="28"/>
          <w:lang w:eastAsia="uk-UA"/>
        </w:rPr>
        <w:t xml:space="preserve">, 2017. </w:t>
      </w:r>
      <w:r w:rsidR="00D37AB1" w:rsidRPr="00D37AB1">
        <w:rPr>
          <w:sz w:val="28"/>
          <w:szCs w:val="28"/>
          <w:lang w:eastAsia="uk-UA"/>
        </w:rPr>
        <w:t>300 p.</w:t>
      </w:r>
    </w:p>
    <w:p w14:paraId="3F5AF4F4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uk-UA"/>
        </w:rPr>
        <w:t xml:space="preserve">8. </w:t>
      </w:r>
      <w:proofErr w:type="spellStart"/>
      <w:r w:rsidR="00D37AB1" w:rsidRPr="00D37AB1">
        <w:rPr>
          <w:sz w:val="28"/>
          <w:szCs w:val="28"/>
          <w:lang w:eastAsia="uk-UA"/>
        </w:rPr>
        <w:t>Pandey</w:t>
      </w:r>
      <w:proofErr w:type="spellEnd"/>
      <w:r w:rsidR="00D37AB1" w:rsidRPr="00D37AB1">
        <w:rPr>
          <w:sz w:val="28"/>
          <w:szCs w:val="28"/>
          <w:lang w:eastAsia="uk-UA"/>
        </w:rPr>
        <w:t xml:space="preserve"> A., </w:t>
      </w:r>
      <w:proofErr w:type="spellStart"/>
      <w:r w:rsidR="00D37AB1" w:rsidRPr="00D37AB1">
        <w:rPr>
          <w:sz w:val="28"/>
          <w:szCs w:val="28"/>
          <w:lang w:eastAsia="uk-UA"/>
        </w:rPr>
        <w:t>Webb</w:t>
      </w:r>
      <w:proofErr w:type="spellEnd"/>
      <w:r w:rsidR="00D37AB1" w:rsidRPr="00D37AB1">
        <w:rPr>
          <w:sz w:val="28"/>
          <w:szCs w:val="28"/>
          <w:lang w:eastAsia="uk-UA"/>
        </w:rPr>
        <w:t xml:space="preserve"> C., </w:t>
      </w:r>
      <w:proofErr w:type="spellStart"/>
      <w:r w:rsidR="00D37AB1" w:rsidRPr="00D37AB1">
        <w:rPr>
          <w:sz w:val="28"/>
          <w:szCs w:val="28"/>
          <w:lang w:eastAsia="uk-UA"/>
        </w:rPr>
        <w:t>Soccol</w:t>
      </w:r>
      <w:proofErr w:type="spellEnd"/>
      <w:r w:rsidR="00D37AB1" w:rsidRPr="00D37AB1">
        <w:rPr>
          <w:sz w:val="28"/>
          <w:szCs w:val="28"/>
          <w:lang w:eastAsia="uk-UA"/>
        </w:rPr>
        <w:t xml:space="preserve"> C. R. </w:t>
      </w:r>
      <w:proofErr w:type="spellStart"/>
      <w:r w:rsidR="00D37AB1" w:rsidRPr="00D37AB1">
        <w:rPr>
          <w:sz w:val="28"/>
          <w:szCs w:val="28"/>
          <w:lang w:eastAsia="uk-UA"/>
        </w:rPr>
        <w:t>Enzyme</w:t>
      </w:r>
      <w:proofErr w:type="spellEnd"/>
      <w:r w:rsidR="00D37AB1" w:rsidRPr="00D37AB1">
        <w:rPr>
          <w:sz w:val="28"/>
          <w:szCs w:val="28"/>
          <w:lang w:eastAsia="uk-UA"/>
        </w:rPr>
        <w:t xml:space="preserve"> </w:t>
      </w:r>
      <w:proofErr w:type="spellStart"/>
      <w:r w:rsidR="00D37AB1" w:rsidRPr="00D37AB1">
        <w:rPr>
          <w:sz w:val="28"/>
          <w:szCs w:val="28"/>
          <w:lang w:eastAsia="uk-UA"/>
        </w:rPr>
        <w:t>Technology</w:t>
      </w:r>
      <w:proofErr w:type="spellEnd"/>
      <w:r w:rsidR="00D37AB1" w:rsidRPr="00D37AB1">
        <w:rPr>
          <w:sz w:val="28"/>
          <w:szCs w:val="28"/>
          <w:lang w:eastAsia="uk-UA"/>
        </w:rPr>
        <w:t xml:space="preserve">. </w:t>
      </w:r>
      <w:proofErr w:type="spellStart"/>
      <w:r w:rsidR="00D37AB1">
        <w:rPr>
          <w:sz w:val="28"/>
          <w:szCs w:val="28"/>
          <w:lang w:eastAsia="uk-UA"/>
        </w:rPr>
        <w:t>New</w:t>
      </w:r>
      <w:proofErr w:type="spellEnd"/>
      <w:r w:rsidR="00D37AB1">
        <w:rPr>
          <w:sz w:val="28"/>
          <w:szCs w:val="28"/>
          <w:lang w:eastAsia="uk-UA"/>
        </w:rPr>
        <w:t xml:space="preserve"> </w:t>
      </w:r>
      <w:proofErr w:type="spellStart"/>
      <w:r w:rsidR="00D37AB1">
        <w:rPr>
          <w:sz w:val="28"/>
          <w:szCs w:val="28"/>
          <w:lang w:eastAsia="uk-UA"/>
        </w:rPr>
        <w:t>Delhi</w:t>
      </w:r>
      <w:proofErr w:type="spellEnd"/>
      <w:r w:rsidR="00D37AB1">
        <w:rPr>
          <w:sz w:val="28"/>
          <w:szCs w:val="28"/>
          <w:lang w:eastAsia="uk-UA"/>
        </w:rPr>
        <w:t xml:space="preserve"> : </w:t>
      </w:r>
      <w:proofErr w:type="spellStart"/>
      <w:r w:rsidR="00D37AB1">
        <w:rPr>
          <w:sz w:val="28"/>
          <w:szCs w:val="28"/>
          <w:lang w:eastAsia="uk-UA"/>
        </w:rPr>
        <w:t>Springer</w:t>
      </w:r>
      <w:proofErr w:type="spellEnd"/>
      <w:r w:rsidR="00D37AB1">
        <w:rPr>
          <w:sz w:val="28"/>
          <w:szCs w:val="28"/>
          <w:lang w:eastAsia="uk-UA"/>
        </w:rPr>
        <w:t xml:space="preserve">, 2014. </w:t>
      </w:r>
      <w:r w:rsidR="00D37AB1" w:rsidRPr="00D37AB1">
        <w:rPr>
          <w:sz w:val="28"/>
          <w:szCs w:val="28"/>
          <w:lang w:eastAsia="uk-UA"/>
        </w:rPr>
        <w:t>500 p.</w:t>
      </w:r>
    </w:p>
    <w:p w14:paraId="1F7411DB" w14:textId="77777777" w:rsid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uk-UA"/>
        </w:rPr>
        <w:t xml:space="preserve">9. </w:t>
      </w:r>
      <w:proofErr w:type="spellStart"/>
      <w:r w:rsidR="00D37AB1" w:rsidRPr="00D37AB1">
        <w:rPr>
          <w:sz w:val="28"/>
          <w:szCs w:val="28"/>
          <w:lang w:eastAsia="uk-UA"/>
        </w:rPr>
        <w:t>Heldt</w:t>
      </w:r>
      <w:proofErr w:type="spellEnd"/>
      <w:r w:rsidR="00D37AB1" w:rsidRPr="00D37AB1">
        <w:rPr>
          <w:sz w:val="28"/>
          <w:szCs w:val="28"/>
          <w:lang w:eastAsia="uk-UA"/>
        </w:rPr>
        <w:t xml:space="preserve"> H.-W., </w:t>
      </w:r>
      <w:proofErr w:type="spellStart"/>
      <w:r w:rsidR="00D37AB1" w:rsidRPr="00D37AB1">
        <w:rPr>
          <w:sz w:val="28"/>
          <w:szCs w:val="28"/>
          <w:lang w:eastAsia="uk-UA"/>
        </w:rPr>
        <w:t>Piechulla</w:t>
      </w:r>
      <w:proofErr w:type="spellEnd"/>
      <w:r w:rsidR="00D37AB1" w:rsidRPr="00D37AB1">
        <w:rPr>
          <w:sz w:val="28"/>
          <w:szCs w:val="28"/>
          <w:lang w:eastAsia="uk-UA"/>
        </w:rPr>
        <w:t xml:space="preserve"> B. </w:t>
      </w:r>
      <w:proofErr w:type="spellStart"/>
      <w:r w:rsidR="00D37AB1">
        <w:rPr>
          <w:sz w:val="28"/>
          <w:szCs w:val="28"/>
          <w:lang w:eastAsia="uk-UA"/>
        </w:rPr>
        <w:t>Plant</w:t>
      </w:r>
      <w:proofErr w:type="spellEnd"/>
      <w:r w:rsidR="00D37AB1">
        <w:rPr>
          <w:sz w:val="28"/>
          <w:szCs w:val="28"/>
          <w:lang w:eastAsia="uk-UA"/>
        </w:rPr>
        <w:t xml:space="preserve"> </w:t>
      </w:r>
      <w:proofErr w:type="spellStart"/>
      <w:r w:rsidR="00D37AB1">
        <w:rPr>
          <w:sz w:val="28"/>
          <w:szCs w:val="28"/>
          <w:lang w:eastAsia="uk-UA"/>
        </w:rPr>
        <w:t>Biochemistry</w:t>
      </w:r>
      <w:proofErr w:type="spellEnd"/>
      <w:r w:rsidR="00D37AB1">
        <w:rPr>
          <w:sz w:val="28"/>
          <w:szCs w:val="28"/>
          <w:lang w:eastAsia="uk-UA"/>
        </w:rPr>
        <w:t xml:space="preserve">. 5th </w:t>
      </w:r>
      <w:proofErr w:type="spellStart"/>
      <w:r w:rsidR="00D37AB1">
        <w:rPr>
          <w:sz w:val="28"/>
          <w:szCs w:val="28"/>
          <w:lang w:eastAsia="uk-UA"/>
        </w:rPr>
        <w:t>ed</w:t>
      </w:r>
      <w:proofErr w:type="spellEnd"/>
      <w:r w:rsidR="00D37AB1">
        <w:rPr>
          <w:sz w:val="28"/>
          <w:szCs w:val="28"/>
          <w:lang w:eastAsia="uk-UA"/>
        </w:rPr>
        <w:t xml:space="preserve">. </w:t>
      </w:r>
      <w:proofErr w:type="spellStart"/>
      <w:r w:rsidR="00D37AB1" w:rsidRPr="00D37AB1">
        <w:rPr>
          <w:sz w:val="28"/>
          <w:szCs w:val="28"/>
          <w:lang w:eastAsia="uk-UA"/>
        </w:rPr>
        <w:t>Ams</w:t>
      </w:r>
      <w:r w:rsidR="007546AC">
        <w:rPr>
          <w:sz w:val="28"/>
          <w:szCs w:val="28"/>
          <w:lang w:eastAsia="uk-UA"/>
        </w:rPr>
        <w:t>terdam</w:t>
      </w:r>
      <w:proofErr w:type="spellEnd"/>
      <w:r w:rsidR="007546AC">
        <w:rPr>
          <w:sz w:val="28"/>
          <w:szCs w:val="28"/>
          <w:lang w:eastAsia="uk-UA"/>
        </w:rPr>
        <w:t xml:space="preserve"> : </w:t>
      </w:r>
      <w:proofErr w:type="spellStart"/>
      <w:r w:rsidR="007546AC">
        <w:rPr>
          <w:sz w:val="28"/>
          <w:szCs w:val="28"/>
          <w:lang w:eastAsia="uk-UA"/>
        </w:rPr>
        <w:t>Academic</w:t>
      </w:r>
      <w:proofErr w:type="spellEnd"/>
      <w:r w:rsidR="007546AC">
        <w:rPr>
          <w:sz w:val="28"/>
          <w:szCs w:val="28"/>
          <w:lang w:eastAsia="uk-UA"/>
        </w:rPr>
        <w:t xml:space="preserve"> </w:t>
      </w:r>
      <w:proofErr w:type="spellStart"/>
      <w:r w:rsidR="007546AC">
        <w:rPr>
          <w:sz w:val="28"/>
          <w:szCs w:val="28"/>
          <w:lang w:eastAsia="uk-UA"/>
        </w:rPr>
        <w:t>Press</w:t>
      </w:r>
      <w:proofErr w:type="spellEnd"/>
      <w:r w:rsidR="007546AC">
        <w:rPr>
          <w:sz w:val="28"/>
          <w:szCs w:val="28"/>
          <w:lang w:eastAsia="uk-UA"/>
        </w:rPr>
        <w:t>, 2021.</w:t>
      </w:r>
      <w:r w:rsidR="00D37AB1" w:rsidRPr="00D37AB1">
        <w:rPr>
          <w:sz w:val="28"/>
          <w:szCs w:val="28"/>
          <w:lang w:eastAsia="uk-UA"/>
        </w:rPr>
        <w:t xml:space="preserve"> 696 p.</w:t>
      </w:r>
    </w:p>
    <w:p w14:paraId="42DDB089" w14:textId="77777777" w:rsidR="00D37AB1" w:rsidRPr="00D37AB1" w:rsidRDefault="009A1410" w:rsidP="00D37A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uk-UA"/>
        </w:rPr>
        <w:t xml:space="preserve">10. </w:t>
      </w:r>
      <w:proofErr w:type="spellStart"/>
      <w:r w:rsidR="00D37AB1" w:rsidRPr="00D37AB1">
        <w:rPr>
          <w:sz w:val="28"/>
          <w:szCs w:val="28"/>
          <w:lang w:eastAsia="uk-UA"/>
        </w:rPr>
        <w:t>Belitz</w:t>
      </w:r>
      <w:proofErr w:type="spellEnd"/>
      <w:r w:rsidR="00D37AB1" w:rsidRPr="00D37AB1">
        <w:rPr>
          <w:sz w:val="28"/>
          <w:szCs w:val="28"/>
          <w:lang w:eastAsia="uk-UA"/>
        </w:rPr>
        <w:t xml:space="preserve"> H.-D., </w:t>
      </w:r>
      <w:proofErr w:type="spellStart"/>
      <w:r w:rsidR="00D37AB1" w:rsidRPr="00D37AB1">
        <w:rPr>
          <w:sz w:val="28"/>
          <w:szCs w:val="28"/>
          <w:lang w:eastAsia="uk-UA"/>
        </w:rPr>
        <w:t>Grosch</w:t>
      </w:r>
      <w:proofErr w:type="spellEnd"/>
      <w:r w:rsidR="00D37AB1" w:rsidRPr="00D37AB1">
        <w:rPr>
          <w:sz w:val="28"/>
          <w:szCs w:val="28"/>
          <w:lang w:eastAsia="uk-UA"/>
        </w:rPr>
        <w:t xml:space="preserve"> W., </w:t>
      </w:r>
      <w:proofErr w:type="spellStart"/>
      <w:r w:rsidR="00D37AB1" w:rsidRPr="00D37AB1">
        <w:rPr>
          <w:sz w:val="28"/>
          <w:szCs w:val="28"/>
          <w:lang w:eastAsia="uk-UA"/>
        </w:rPr>
        <w:t>Schieberle</w:t>
      </w:r>
      <w:proofErr w:type="spellEnd"/>
      <w:r w:rsidR="00D37AB1">
        <w:rPr>
          <w:sz w:val="28"/>
          <w:szCs w:val="28"/>
          <w:lang w:eastAsia="uk-UA"/>
        </w:rPr>
        <w:t xml:space="preserve"> P. </w:t>
      </w:r>
      <w:proofErr w:type="spellStart"/>
      <w:r w:rsidR="00D37AB1">
        <w:rPr>
          <w:sz w:val="28"/>
          <w:szCs w:val="28"/>
          <w:lang w:eastAsia="uk-UA"/>
        </w:rPr>
        <w:t>Food</w:t>
      </w:r>
      <w:proofErr w:type="spellEnd"/>
      <w:r w:rsidR="00D37AB1">
        <w:rPr>
          <w:sz w:val="28"/>
          <w:szCs w:val="28"/>
          <w:lang w:eastAsia="uk-UA"/>
        </w:rPr>
        <w:t xml:space="preserve"> </w:t>
      </w:r>
      <w:proofErr w:type="spellStart"/>
      <w:r w:rsidR="00D37AB1">
        <w:rPr>
          <w:sz w:val="28"/>
          <w:szCs w:val="28"/>
          <w:lang w:eastAsia="uk-UA"/>
        </w:rPr>
        <w:t>Chemistry</w:t>
      </w:r>
      <w:proofErr w:type="spellEnd"/>
      <w:r w:rsidR="00D37AB1">
        <w:rPr>
          <w:sz w:val="28"/>
          <w:szCs w:val="28"/>
          <w:lang w:eastAsia="uk-UA"/>
        </w:rPr>
        <w:t xml:space="preserve">. 5th </w:t>
      </w:r>
      <w:proofErr w:type="spellStart"/>
      <w:r w:rsidR="00D37AB1">
        <w:rPr>
          <w:sz w:val="28"/>
          <w:szCs w:val="28"/>
          <w:lang w:eastAsia="uk-UA"/>
        </w:rPr>
        <w:t>ed</w:t>
      </w:r>
      <w:proofErr w:type="spellEnd"/>
      <w:r w:rsidR="00D37AB1">
        <w:rPr>
          <w:sz w:val="28"/>
          <w:szCs w:val="28"/>
          <w:lang w:eastAsia="uk-UA"/>
        </w:rPr>
        <w:t xml:space="preserve">. </w:t>
      </w:r>
      <w:proofErr w:type="spellStart"/>
      <w:r w:rsidR="00D37AB1" w:rsidRPr="00D37AB1">
        <w:rPr>
          <w:sz w:val="28"/>
          <w:szCs w:val="28"/>
          <w:lang w:eastAsia="uk-UA"/>
        </w:rPr>
        <w:t>Berlin</w:t>
      </w:r>
      <w:proofErr w:type="spellEnd"/>
      <w:r w:rsidR="00D37AB1" w:rsidRPr="00D37AB1">
        <w:rPr>
          <w:sz w:val="28"/>
          <w:szCs w:val="28"/>
          <w:lang w:eastAsia="uk-UA"/>
        </w:rPr>
        <w:t xml:space="preserve"> : </w:t>
      </w:r>
      <w:proofErr w:type="spellStart"/>
      <w:r w:rsidR="00D37AB1" w:rsidRPr="00D37AB1">
        <w:rPr>
          <w:sz w:val="28"/>
          <w:szCs w:val="28"/>
          <w:lang w:eastAsia="uk-UA"/>
        </w:rPr>
        <w:lastRenderedPageBreak/>
        <w:t>Spring</w:t>
      </w:r>
      <w:r w:rsidR="00D37AB1">
        <w:rPr>
          <w:sz w:val="28"/>
          <w:szCs w:val="28"/>
          <w:lang w:eastAsia="uk-UA"/>
        </w:rPr>
        <w:t>er</w:t>
      </w:r>
      <w:proofErr w:type="spellEnd"/>
      <w:r w:rsidR="00D37AB1">
        <w:rPr>
          <w:sz w:val="28"/>
          <w:szCs w:val="28"/>
          <w:lang w:eastAsia="uk-UA"/>
        </w:rPr>
        <w:t xml:space="preserve">, 2018. </w:t>
      </w:r>
      <w:r w:rsidR="00D37AB1" w:rsidRPr="00D37AB1">
        <w:rPr>
          <w:sz w:val="28"/>
          <w:szCs w:val="28"/>
          <w:lang w:eastAsia="uk-UA"/>
        </w:rPr>
        <w:t>1100 p.</w:t>
      </w:r>
    </w:p>
    <w:p w14:paraId="4DCA5787" w14:textId="77777777" w:rsidR="00D37AB1" w:rsidRDefault="00D37AB1" w:rsidP="00D37AB1">
      <w:pPr>
        <w:pStyle w:val="a3"/>
        <w:jc w:val="both"/>
        <w:rPr>
          <w:color w:val="000000" w:themeColor="text1"/>
        </w:rPr>
      </w:pPr>
    </w:p>
    <w:p w14:paraId="668CB520" w14:textId="77777777" w:rsidR="001D0ED2" w:rsidRDefault="001D0ED2" w:rsidP="007678BF">
      <w:pPr>
        <w:pStyle w:val="1"/>
        <w:ind w:left="0" w:firstLine="709"/>
      </w:pPr>
      <w:r>
        <w:rPr>
          <w:spacing w:val="-6"/>
        </w:rPr>
        <w:t>Інформаційні</w:t>
      </w:r>
      <w:r>
        <w:rPr>
          <w:spacing w:val="-11"/>
        </w:rPr>
        <w:t xml:space="preserve"> </w:t>
      </w:r>
      <w:r>
        <w:rPr>
          <w:spacing w:val="-6"/>
        </w:rPr>
        <w:t>ресурси</w:t>
      </w:r>
    </w:p>
    <w:p w14:paraId="3F0D79B9" w14:textId="77777777" w:rsidR="001D0ED2" w:rsidRPr="00B362C0" w:rsidRDefault="007546AC" w:rsidP="007546AC">
      <w:pPr>
        <w:pStyle w:val="a3"/>
        <w:numPr>
          <w:ilvl w:val="0"/>
          <w:numId w:val="4"/>
        </w:numPr>
        <w:jc w:val="both"/>
        <w:rPr>
          <w:color w:val="000000" w:themeColor="text1"/>
        </w:rPr>
      </w:pPr>
      <w:r w:rsidRPr="007546AC">
        <w:rPr>
          <w:color w:val="000000" w:themeColor="text1"/>
        </w:rPr>
        <w:t xml:space="preserve">URL: </w:t>
      </w:r>
      <w:r w:rsidR="001D0ED2" w:rsidRPr="002C6007">
        <w:rPr>
          <w:color w:val="000000" w:themeColor="text1"/>
        </w:rPr>
        <w:t>htt</w:t>
      </w:r>
      <w:r w:rsidR="00B362C0">
        <w:rPr>
          <w:color w:val="000000" w:themeColor="text1"/>
        </w:rPr>
        <w:t xml:space="preserve">p://dspace.nuft.edu.ua/jspui/ - </w:t>
      </w:r>
      <w:r w:rsidR="001D0ED2" w:rsidRPr="00B362C0">
        <w:rPr>
          <w:color w:val="000000" w:themeColor="text1"/>
        </w:rPr>
        <w:t>Електронний архів Національного університету харчових технологій</w:t>
      </w:r>
    </w:p>
    <w:p w14:paraId="030373AB" w14:textId="77777777" w:rsidR="00B362C0" w:rsidRPr="00B362C0" w:rsidRDefault="00B362C0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proofErr w:type="spellStart"/>
      <w:r w:rsidRPr="00B362C0">
        <w:rPr>
          <w:color w:val="000000" w:themeColor="text1"/>
        </w:rPr>
        <w:t>Whitaker</w:t>
      </w:r>
      <w:proofErr w:type="spellEnd"/>
      <w:r w:rsidRPr="00B362C0">
        <w:rPr>
          <w:color w:val="000000" w:themeColor="text1"/>
        </w:rPr>
        <w:t xml:space="preserve"> J. R., </w:t>
      </w:r>
      <w:proofErr w:type="spellStart"/>
      <w:r w:rsidRPr="00B362C0">
        <w:rPr>
          <w:color w:val="000000" w:themeColor="text1"/>
        </w:rPr>
        <w:t>Voragen</w:t>
      </w:r>
      <w:proofErr w:type="spellEnd"/>
      <w:r w:rsidRPr="00B362C0">
        <w:rPr>
          <w:color w:val="000000" w:themeColor="text1"/>
        </w:rPr>
        <w:t xml:space="preserve"> A. G. J., </w:t>
      </w:r>
      <w:proofErr w:type="spellStart"/>
      <w:r w:rsidRPr="00B362C0">
        <w:rPr>
          <w:color w:val="000000" w:themeColor="text1"/>
        </w:rPr>
        <w:t>Wong</w:t>
      </w:r>
      <w:proofErr w:type="spellEnd"/>
      <w:r w:rsidRPr="00B362C0">
        <w:rPr>
          <w:color w:val="000000" w:themeColor="text1"/>
        </w:rPr>
        <w:t xml:space="preserve"> D. W. S. </w:t>
      </w:r>
      <w:proofErr w:type="spellStart"/>
      <w:r w:rsidRPr="00B362C0">
        <w:rPr>
          <w:color w:val="000000" w:themeColor="text1"/>
        </w:rPr>
        <w:t>Handbook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of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Food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Enzymology</w:t>
      </w:r>
      <w:proofErr w:type="spellEnd"/>
      <w:r w:rsidRPr="00B362C0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York</w:t>
      </w:r>
      <w:proofErr w:type="spellEnd"/>
      <w:r>
        <w:rPr>
          <w:color w:val="000000" w:themeColor="text1"/>
        </w:rPr>
        <w:t xml:space="preserve"> : CRC </w:t>
      </w:r>
      <w:proofErr w:type="spellStart"/>
      <w:r>
        <w:rPr>
          <w:color w:val="000000" w:themeColor="text1"/>
        </w:rPr>
        <w:t>Press</w:t>
      </w:r>
      <w:proofErr w:type="spellEnd"/>
      <w:r>
        <w:rPr>
          <w:color w:val="000000" w:themeColor="text1"/>
        </w:rPr>
        <w:t xml:space="preserve">, 2003. </w:t>
      </w:r>
      <w:r w:rsidRPr="00B362C0">
        <w:rPr>
          <w:color w:val="000000" w:themeColor="text1"/>
        </w:rPr>
        <w:t>928 p.</w:t>
      </w:r>
    </w:p>
    <w:p w14:paraId="36792935" w14:textId="77777777" w:rsidR="00B362C0" w:rsidRPr="00B362C0" w:rsidRDefault="00B362C0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proofErr w:type="spellStart"/>
      <w:r w:rsidRPr="00B362C0">
        <w:rPr>
          <w:color w:val="000000" w:themeColor="text1"/>
        </w:rPr>
        <w:t>Rastall</w:t>
      </w:r>
      <w:proofErr w:type="spellEnd"/>
      <w:r w:rsidRPr="00B362C0">
        <w:rPr>
          <w:color w:val="000000" w:themeColor="text1"/>
        </w:rPr>
        <w:t xml:space="preserve"> R. A. </w:t>
      </w:r>
      <w:proofErr w:type="spellStart"/>
      <w:r w:rsidRPr="00B362C0">
        <w:rPr>
          <w:color w:val="000000" w:themeColor="text1"/>
        </w:rPr>
        <w:t>Functional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Oligosaccharides</w:t>
      </w:r>
      <w:proofErr w:type="spellEnd"/>
      <w:r w:rsidRPr="00B362C0">
        <w:rPr>
          <w:color w:val="000000" w:themeColor="text1"/>
        </w:rPr>
        <w:t xml:space="preserve">: </w:t>
      </w:r>
      <w:proofErr w:type="spellStart"/>
      <w:r w:rsidRPr="00B362C0">
        <w:rPr>
          <w:color w:val="000000" w:themeColor="text1"/>
        </w:rPr>
        <w:t>Application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and</w:t>
      </w:r>
      <w:proofErr w:type="spellEnd"/>
      <w:r w:rsidRPr="00B362C0">
        <w:rPr>
          <w:color w:val="000000" w:themeColor="text1"/>
        </w:rPr>
        <w:t xml:space="preserve"> </w:t>
      </w:r>
      <w:proofErr w:type="spellStart"/>
      <w:r w:rsidRPr="00B362C0">
        <w:rPr>
          <w:color w:val="000000" w:themeColor="text1"/>
        </w:rPr>
        <w:t>Manufacture</w:t>
      </w:r>
      <w:proofErr w:type="spellEnd"/>
      <w:r w:rsidRPr="00B362C0">
        <w:rPr>
          <w:color w:val="000000" w:themeColor="text1"/>
        </w:rPr>
        <w:t xml:space="preserve">. – </w:t>
      </w:r>
      <w:proofErr w:type="spellStart"/>
      <w:r w:rsidRPr="00B362C0">
        <w:rPr>
          <w:color w:val="000000" w:themeColor="text1"/>
        </w:rPr>
        <w:t>Cambridge</w:t>
      </w:r>
      <w:proofErr w:type="spellEnd"/>
      <w:r>
        <w:rPr>
          <w:color w:val="000000" w:themeColor="text1"/>
        </w:rPr>
        <w:t xml:space="preserve"> : </w:t>
      </w:r>
      <w:proofErr w:type="spellStart"/>
      <w:r>
        <w:rPr>
          <w:color w:val="000000" w:themeColor="text1"/>
        </w:rPr>
        <w:t>Woodhead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Publishing</w:t>
      </w:r>
      <w:proofErr w:type="spellEnd"/>
      <w:r>
        <w:rPr>
          <w:color w:val="000000" w:themeColor="text1"/>
        </w:rPr>
        <w:t xml:space="preserve">, 2017. </w:t>
      </w:r>
      <w:r w:rsidRPr="00B362C0">
        <w:rPr>
          <w:color w:val="000000" w:themeColor="text1"/>
        </w:rPr>
        <w:t>300 p.</w:t>
      </w:r>
    </w:p>
    <w:p w14:paraId="612EB809" w14:textId="77777777" w:rsidR="00B362C0" w:rsidRPr="00B362C0" w:rsidRDefault="00B362C0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proofErr w:type="spellStart"/>
      <w:r w:rsidRPr="00B362C0">
        <w:rPr>
          <w:color w:val="000000" w:themeColor="text1"/>
        </w:rPr>
        <w:t>Pandey</w:t>
      </w:r>
      <w:proofErr w:type="spellEnd"/>
      <w:r w:rsidRPr="00B362C0">
        <w:rPr>
          <w:color w:val="000000" w:themeColor="text1"/>
        </w:rPr>
        <w:t xml:space="preserve"> A., </w:t>
      </w:r>
      <w:proofErr w:type="spellStart"/>
      <w:r w:rsidRPr="00B362C0">
        <w:rPr>
          <w:color w:val="000000" w:themeColor="text1"/>
        </w:rPr>
        <w:t>Webb</w:t>
      </w:r>
      <w:proofErr w:type="spellEnd"/>
      <w:r w:rsidRPr="00B362C0">
        <w:rPr>
          <w:color w:val="000000" w:themeColor="text1"/>
        </w:rPr>
        <w:t xml:space="preserve"> C., </w:t>
      </w:r>
      <w:proofErr w:type="spellStart"/>
      <w:r w:rsidRPr="00B362C0">
        <w:rPr>
          <w:color w:val="000000" w:themeColor="text1"/>
        </w:rPr>
        <w:t>So</w:t>
      </w:r>
      <w:r>
        <w:rPr>
          <w:color w:val="000000" w:themeColor="text1"/>
        </w:rPr>
        <w:t>ccol</w:t>
      </w:r>
      <w:proofErr w:type="spellEnd"/>
      <w:r>
        <w:rPr>
          <w:color w:val="000000" w:themeColor="text1"/>
        </w:rPr>
        <w:t xml:space="preserve"> C. R. </w:t>
      </w:r>
      <w:proofErr w:type="spellStart"/>
      <w:r>
        <w:rPr>
          <w:color w:val="000000" w:themeColor="text1"/>
        </w:rPr>
        <w:t>Enzyme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Technology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Delhi</w:t>
      </w:r>
      <w:proofErr w:type="spellEnd"/>
      <w:r>
        <w:rPr>
          <w:color w:val="000000" w:themeColor="text1"/>
        </w:rPr>
        <w:t xml:space="preserve"> : </w:t>
      </w:r>
      <w:proofErr w:type="spellStart"/>
      <w:r>
        <w:rPr>
          <w:color w:val="000000" w:themeColor="text1"/>
        </w:rPr>
        <w:t>Springer</w:t>
      </w:r>
      <w:proofErr w:type="spellEnd"/>
      <w:r>
        <w:rPr>
          <w:color w:val="000000" w:themeColor="text1"/>
        </w:rPr>
        <w:t xml:space="preserve">, 2014. </w:t>
      </w:r>
      <w:r w:rsidRPr="00B362C0">
        <w:rPr>
          <w:color w:val="000000" w:themeColor="text1"/>
        </w:rPr>
        <w:t>500 p.</w:t>
      </w:r>
    </w:p>
    <w:p w14:paraId="585723AF" w14:textId="77777777" w:rsidR="00B362C0" w:rsidRPr="00B362C0" w:rsidRDefault="00B362C0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proofErr w:type="spellStart"/>
      <w:r w:rsidRPr="00B362C0">
        <w:rPr>
          <w:color w:val="000000" w:themeColor="text1"/>
        </w:rPr>
        <w:t>Heldt</w:t>
      </w:r>
      <w:proofErr w:type="spellEnd"/>
      <w:r w:rsidRPr="00B362C0">
        <w:rPr>
          <w:color w:val="000000" w:themeColor="text1"/>
        </w:rPr>
        <w:t xml:space="preserve"> H.-W., </w:t>
      </w:r>
      <w:proofErr w:type="spellStart"/>
      <w:r w:rsidRPr="00B362C0">
        <w:rPr>
          <w:color w:val="000000" w:themeColor="text1"/>
        </w:rPr>
        <w:t>Pie</w:t>
      </w:r>
      <w:r>
        <w:rPr>
          <w:color w:val="000000" w:themeColor="text1"/>
        </w:rPr>
        <w:t>chulla</w:t>
      </w:r>
      <w:proofErr w:type="spellEnd"/>
      <w:r>
        <w:rPr>
          <w:color w:val="000000" w:themeColor="text1"/>
        </w:rPr>
        <w:t xml:space="preserve"> B. </w:t>
      </w:r>
      <w:proofErr w:type="spellStart"/>
      <w:r>
        <w:rPr>
          <w:color w:val="000000" w:themeColor="text1"/>
        </w:rPr>
        <w:t>Plant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Biochemistry</w:t>
      </w:r>
      <w:proofErr w:type="spellEnd"/>
      <w:r>
        <w:rPr>
          <w:color w:val="000000" w:themeColor="text1"/>
        </w:rPr>
        <w:t xml:space="preserve">. 5th </w:t>
      </w:r>
      <w:proofErr w:type="spellStart"/>
      <w:r>
        <w:rPr>
          <w:color w:val="000000" w:themeColor="text1"/>
        </w:rPr>
        <w:t>ed</w:t>
      </w:r>
      <w:proofErr w:type="spellEnd"/>
      <w:r>
        <w:rPr>
          <w:color w:val="000000" w:themeColor="text1"/>
        </w:rPr>
        <w:t xml:space="preserve">. </w:t>
      </w:r>
      <w:proofErr w:type="spellStart"/>
      <w:r w:rsidRPr="00B362C0">
        <w:rPr>
          <w:color w:val="000000" w:themeColor="text1"/>
        </w:rPr>
        <w:t>Amst</w:t>
      </w:r>
      <w:r>
        <w:rPr>
          <w:color w:val="000000" w:themeColor="text1"/>
        </w:rPr>
        <w:t>erdam</w:t>
      </w:r>
      <w:proofErr w:type="spellEnd"/>
      <w:r>
        <w:rPr>
          <w:color w:val="000000" w:themeColor="text1"/>
        </w:rPr>
        <w:t xml:space="preserve"> : </w:t>
      </w:r>
      <w:proofErr w:type="spellStart"/>
      <w:r>
        <w:rPr>
          <w:color w:val="000000" w:themeColor="text1"/>
        </w:rPr>
        <w:t>Academic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Press</w:t>
      </w:r>
      <w:proofErr w:type="spellEnd"/>
      <w:r>
        <w:rPr>
          <w:color w:val="000000" w:themeColor="text1"/>
        </w:rPr>
        <w:t xml:space="preserve">, 2021. </w:t>
      </w:r>
      <w:r w:rsidRPr="00B362C0">
        <w:rPr>
          <w:color w:val="000000" w:themeColor="text1"/>
        </w:rPr>
        <w:t>696 p.</w:t>
      </w:r>
    </w:p>
    <w:p w14:paraId="2200D86D" w14:textId="77777777" w:rsidR="00B362C0" w:rsidRDefault="00B362C0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proofErr w:type="spellStart"/>
      <w:r w:rsidRPr="00B362C0">
        <w:rPr>
          <w:color w:val="000000" w:themeColor="text1"/>
        </w:rPr>
        <w:t>Belitz</w:t>
      </w:r>
      <w:proofErr w:type="spellEnd"/>
      <w:r w:rsidRPr="00B362C0">
        <w:rPr>
          <w:color w:val="000000" w:themeColor="text1"/>
        </w:rPr>
        <w:t xml:space="preserve"> H.-D., </w:t>
      </w:r>
      <w:proofErr w:type="spellStart"/>
      <w:r w:rsidRPr="00B362C0">
        <w:rPr>
          <w:color w:val="000000" w:themeColor="text1"/>
        </w:rPr>
        <w:t>Grosch</w:t>
      </w:r>
      <w:proofErr w:type="spellEnd"/>
      <w:r w:rsidRPr="00B362C0">
        <w:rPr>
          <w:color w:val="000000" w:themeColor="text1"/>
        </w:rPr>
        <w:t xml:space="preserve"> W., </w:t>
      </w:r>
      <w:proofErr w:type="spellStart"/>
      <w:r>
        <w:rPr>
          <w:color w:val="000000" w:themeColor="text1"/>
        </w:rPr>
        <w:t>Schieberle</w:t>
      </w:r>
      <w:proofErr w:type="spellEnd"/>
      <w:r>
        <w:rPr>
          <w:color w:val="000000" w:themeColor="text1"/>
        </w:rPr>
        <w:t xml:space="preserve"> P. </w:t>
      </w:r>
      <w:proofErr w:type="spellStart"/>
      <w:r>
        <w:rPr>
          <w:color w:val="000000" w:themeColor="text1"/>
        </w:rPr>
        <w:t>Food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Chemistry</w:t>
      </w:r>
      <w:proofErr w:type="spellEnd"/>
      <w:r>
        <w:rPr>
          <w:color w:val="000000" w:themeColor="text1"/>
        </w:rPr>
        <w:t xml:space="preserve">. </w:t>
      </w:r>
      <w:r w:rsidRPr="00B362C0">
        <w:rPr>
          <w:color w:val="000000" w:themeColor="text1"/>
        </w:rPr>
        <w:t xml:space="preserve">5th </w:t>
      </w:r>
      <w:proofErr w:type="spellStart"/>
      <w:r w:rsidRPr="00B362C0">
        <w:rPr>
          <w:color w:val="000000" w:themeColor="text1"/>
        </w:rPr>
        <w:t>e</w:t>
      </w:r>
      <w:r>
        <w:rPr>
          <w:color w:val="000000" w:themeColor="text1"/>
        </w:rPr>
        <w:t>d</w:t>
      </w:r>
      <w:proofErr w:type="spellEnd"/>
      <w:r>
        <w:rPr>
          <w:color w:val="000000" w:themeColor="text1"/>
        </w:rPr>
        <w:t xml:space="preserve">. </w:t>
      </w:r>
      <w:proofErr w:type="spellStart"/>
      <w:r w:rsidRPr="00B362C0">
        <w:rPr>
          <w:color w:val="000000" w:themeColor="text1"/>
        </w:rPr>
        <w:t>Berlin</w:t>
      </w:r>
      <w:proofErr w:type="spellEnd"/>
      <w:r w:rsidRPr="00B362C0">
        <w:rPr>
          <w:color w:val="000000" w:themeColor="text1"/>
        </w:rPr>
        <w:t xml:space="preserve"> : </w:t>
      </w:r>
      <w:proofErr w:type="spellStart"/>
      <w:r>
        <w:rPr>
          <w:color w:val="000000" w:themeColor="text1"/>
        </w:rPr>
        <w:t>Springer</w:t>
      </w:r>
      <w:proofErr w:type="spellEnd"/>
      <w:r>
        <w:rPr>
          <w:color w:val="000000" w:themeColor="text1"/>
        </w:rPr>
        <w:t xml:space="preserve">, 2018. </w:t>
      </w:r>
      <w:r w:rsidRPr="00B362C0">
        <w:rPr>
          <w:color w:val="000000" w:themeColor="text1"/>
        </w:rPr>
        <w:t>1100 p.</w:t>
      </w:r>
    </w:p>
    <w:p w14:paraId="157B9E00" w14:textId="77777777" w:rsidR="00B362C0" w:rsidRDefault="007546AC" w:rsidP="007546AC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7546AC">
        <w:rPr>
          <w:color w:val="000000" w:themeColor="text1"/>
        </w:rPr>
        <w:t xml:space="preserve">URL: </w:t>
      </w:r>
      <w:r w:rsidR="001D0ED2" w:rsidRPr="00B362C0">
        <w:rPr>
          <w:color w:val="000000" w:themeColor="text1"/>
        </w:rPr>
        <w:t>http://rep.btsau.edu.ua/ - Інституційний Р</w:t>
      </w:r>
      <w:r w:rsidR="00B362C0">
        <w:rPr>
          <w:color w:val="000000" w:themeColor="text1"/>
        </w:rPr>
        <w:t>епозито</w:t>
      </w:r>
      <w:r w:rsidR="001D0ED2" w:rsidRPr="00B362C0">
        <w:rPr>
          <w:color w:val="000000" w:themeColor="text1"/>
        </w:rPr>
        <w:t>рій Білоцерківського НАУ</w:t>
      </w:r>
    </w:p>
    <w:p w14:paraId="426915A8" w14:textId="77777777" w:rsidR="00B362C0" w:rsidRDefault="007546AC" w:rsidP="007546AC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7546AC">
        <w:rPr>
          <w:color w:val="000000" w:themeColor="text1"/>
        </w:rPr>
        <w:t xml:space="preserve">URL: </w:t>
      </w:r>
      <w:r w:rsidR="001D0ED2" w:rsidRPr="00B362C0">
        <w:rPr>
          <w:color w:val="000000" w:themeColor="text1"/>
        </w:rPr>
        <w:t xml:space="preserve">https://library.onaft.edu.ua/ - Науково-технічна бібліотека Одеського національного технологічного університету </w:t>
      </w:r>
    </w:p>
    <w:p w14:paraId="54709596" w14:textId="77777777" w:rsidR="00B362C0" w:rsidRDefault="007546AC" w:rsidP="007546AC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7546AC">
        <w:rPr>
          <w:color w:val="000000" w:themeColor="text1"/>
        </w:rPr>
        <w:t xml:space="preserve">URL: </w:t>
      </w:r>
      <w:r w:rsidR="001D0ED2" w:rsidRPr="00B362C0">
        <w:rPr>
          <w:color w:val="000000" w:themeColor="text1"/>
        </w:rPr>
        <w:t>https</w:t>
      </w:r>
      <w:r w:rsidR="00B362C0">
        <w:rPr>
          <w:color w:val="000000" w:themeColor="text1"/>
        </w:rPr>
        <w:t>://elib.hduht.edu.ua/ - Репозито</w:t>
      </w:r>
      <w:r w:rsidR="001D0ED2" w:rsidRPr="00B362C0">
        <w:rPr>
          <w:color w:val="000000" w:themeColor="text1"/>
        </w:rPr>
        <w:t xml:space="preserve">рій Харківського державного університету харчування та торгівлі </w:t>
      </w:r>
    </w:p>
    <w:p w14:paraId="7E27873C" w14:textId="77777777" w:rsidR="00B362C0" w:rsidRDefault="007546AC" w:rsidP="007546AC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7546AC">
        <w:rPr>
          <w:color w:val="000000" w:themeColor="text1"/>
        </w:rPr>
        <w:t xml:space="preserve">URL: </w:t>
      </w:r>
      <w:r w:rsidR="001D0ED2" w:rsidRPr="00B362C0">
        <w:rPr>
          <w:color w:val="000000" w:themeColor="text1"/>
        </w:rPr>
        <w:t>http://www.nbuv.gov.ua/ - Національна бібліотека України імені В.І. Вернадського.</w:t>
      </w:r>
    </w:p>
    <w:p w14:paraId="4D7C10A4" w14:textId="77777777" w:rsidR="001D0ED2" w:rsidRPr="00B362C0" w:rsidRDefault="001D0ED2" w:rsidP="00B362C0">
      <w:pPr>
        <w:pStyle w:val="a3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B362C0">
        <w:rPr>
          <w:color w:val="000000" w:themeColor="text1"/>
        </w:rPr>
        <w:t xml:space="preserve">Електронні джерела </w:t>
      </w:r>
    </w:p>
    <w:p w14:paraId="2B97498F" w14:textId="77777777" w:rsidR="001D0ED2" w:rsidRPr="00550D48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 xml:space="preserve">- </w:t>
      </w:r>
      <w:proofErr w:type="spellStart"/>
      <w:r w:rsidRPr="00550D48">
        <w:rPr>
          <w:color w:val="000000" w:themeColor="text1"/>
        </w:rPr>
        <w:t>Google</w:t>
      </w:r>
      <w:proofErr w:type="spellEnd"/>
      <w:r w:rsidRPr="00550D48">
        <w:rPr>
          <w:color w:val="000000" w:themeColor="text1"/>
        </w:rPr>
        <w:t xml:space="preserve"> (пошук на усіх мовах) </w:t>
      </w:r>
    </w:p>
    <w:p w14:paraId="65EDAE97" w14:textId="77777777" w:rsidR="00B362C0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 xml:space="preserve">- Мета (українськомовна пошукова система) </w:t>
      </w:r>
    </w:p>
    <w:p w14:paraId="6A4FC72C" w14:textId="77777777" w:rsidR="001D0ED2" w:rsidRPr="00550D48" w:rsidRDefault="00B362C0" w:rsidP="00B362C0">
      <w:pPr>
        <w:pStyle w:val="a3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12. </w:t>
      </w:r>
      <w:r w:rsidR="001D0ED2" w:rsidRPr="00550D48">
        <w:rPr>
          <w:color w:val="000000" w:themeColor="text1"/>
        </w:rPr>
        <w:t xml:space="preserve">Відкриті бази і реєстри </w:t>
      </w:r>
    </w:p>
    <w:p w14:paraId="1198C78B" w14:textId="77777777" w:rsidR="001D0ED2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>- Вікіпе</w:t>
      </w:r>
      <w:r>
        <w:rPr>
          <w:color w:val="000000" w:themeColor="text1"/>
        </w:rPr>
        <w:t>дія</w:t>
      </w:r>
      <w:r w:rsidR="007546AC" w:rsidRPr="007546AC">
        <w:t xml:space="preserve"> </w:t>
      </w:r>
      <w:r w:rsidR="007546AC">
        <w:rPr>
          <w:lang w:val="en-US"/>
        </w:rPr>
        <w:t>URL</w:t>
      </w:r>
      <w:r w:rsidR="007546AC">
        <w:t>:</w:t>
      </w:r>
      <w:r>
        <w:rPr>
          <w:color w:val="000000" w:themeColor="text1"/>
        </w:rPr>
        <w:t xml:space="preserve"> </w:t>
      </w:r>
      <w:hyperlink r:id="rId7" w:history="1">
        <w:r w:rsidRPr="004C3CD0">
          <w:rPr>
            <w:rStyle w:val="a8"/>
          </w:rPr>
          <w:t>https://uk.wikipedia.org/wiki/</w:t>
        </w:r>
      </w:hyperlink>
      <w:r>
        <w:rPr>
          <w:color w:val="000000" w:themeColor="text1"/>
        </w:rPr>
        <w:t xml:space="preserve"> </w:t>
      </w:r>
    </w:p>
    <w:p w14:paraId="2D2BC9D5" w14:textId="77777777" w:rsidR="001D0ED2" w:rsidRPr="00550D48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>- СВІТ:</w:t>
      </w:r>
      <w:r w:rsidR="007546AC" w:rsidRPr="007546AC">
        <w:t xml:space="preserve"> </w:t>
      </w:r>
      <w:r w:rsidR="007546AC">
        <w:rPr>
          <w:lang w:val="en-US"/>
        </w:rPr>
        <w:t>URL</w:t>
      </w:r>
      <w:r w:rsidR="007546AC">
        <w:t>:</w:t>
      </w:r>
      <w:r w:rsidRPr="00550D48">
        <w:rPr>
          <w:color w:val="000000" w:themeColor="text1"/>
        </w:rPr>
        <w:t xml:space="preserve"> </w:t>
      </w:r>
      <w:hyperlink r:id="rId8" w:history="1">
        <w:r w:rsidRPr="004C3CD0">
          <w:rPr>
            <w:rStyle w:val="a8"/>
          </w:rPr>
          <w:t>http://www.nas.gov.ua/svit/Article/Pages/10_4748_4.aspx</w:t>
        </w:r>
      </w:hyperlink>
      <w:r>
        <w:rPr>
          <w:color w:val="000000" w:themeColor="text1"/>
        </w:rPr>
        <w:t xml:space="preserve"> </w:t>
      </w:r>
    </w:p>
    <w:p w14:paraId="03EABBE9" w14:textId="77777777" w:rsidR="001D0ED2" w:rsidRPr="00550D48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 xml:space="preserve">- Наукова періодика України: </w:t>
      </w:r>
      <w:r w:rsidR="007546AC">
        <w:rPr>
          <w:lang w:val="en-US"/>
        </w:rPr>
        <w:t>URL</w:t>
      </w:r>
      <w:r w:rsidR="007546AC" w:rsidRPr="00334931">
        <w:t>:</w:t>
      </w:r>
    </w:p>
    <w:p w14:paraId="5F3790B7" w14:textId="77777777" w:rsidR="001D0ED2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hyperlink r:id="rId9" w:history="1">
        <w:r w:rsidRPr="004C3CD0">
          <w:rPr>
            <w:rStyle w:val="a8"/>
          </w:rPr>
          <w:t>http://www.nbuv.gov.ua/portal/natural/Ebtp/index.html</w:t>
        </w:r>
      </w:hyperlink>
    </w:p>
    <w:p w14:paraId="71B7A9B9" w14:textId="77777777" w:rsidR="001D0ED2" w:rsidRPr="00270BF3" w:rsidRDefault="001D0ED2" w:rsidP="00B362C0">
      <w:pPr>
        <w:pStyle w:val="a3"/>
        <w:ind w:left="0" w:firstLine="709"/>
        <w:jc w:val="both"/>
        <w:rPr>
          <w:color w:val="000000" w:themeColor="text1"/>
        </w:rPr>
      </w:pPr>
      <w:r w:rsidRPr="00550D48">
        <w:rPr>
          <w:color w:val="000000" w:themeColor="text1"/>
        </w:rPr>
        <w:t>- Українські реферати:</w:t>
      </w:r>
      <w:r w:rsidR="007546AC" w:rsidRPr="007546AC">
        <w:rPr>
          <w:lang w:val="ru-RU"/>
        </w:rPr>
        <w:t xml:space="preserve"> </w:t>
      </w:r>
      <w:r w:rsidR="007546AC">
        <w:rPr>
          <w:lang w:val="en-US"/>
        </w:rPr>
        <w:t>URL</w:t>
      </w:r>
      <w:r w:rsidR="007546AC">
        <w:t>:</w:t>
      </w:r>
      <w:r w:rsidRPr="00550D48">
        <w:rPr>
          <w:color w:val="000000" w:themeColor="text1"/>
        </w:rPr>
        <w:t xml:space="preserve"> </w:t>
      </w:r>
      <w:hyperlink r:id="rId10" w:history="1">
        <w:r w:rsidRPr="004C3CD0">
          <w:rPr>
            <w:rStyle w:val="a8"/>
          </w:rPr>
          <w:t>http://ua-referat.com</w:t>
        </w:r>
      </w:hyperlink>
      <w:r>
        <w:rPr>
          <w:color w:val="000000" w:themeColor="text1"/>
        </w:rPr>
        <w:t xml:space="preserve"> </w:t>
      </w:r>
    </w:p>
    <w:p w14:paraId="2DF717F8" w14:textId="77777777" w:rsidR="001D0ED2" w:rsidRPr="00E95BE4" w:rsidRDefault="001D0ED2" w:rsidP="001D0ED2">
      <w:pPr>
        <w:pStyle w:val="a3"/>
        <w:spacing w:before="2"/>
        <w:ind w:left="0"/>
        <w:rPr>
          <w:color w:val="000000" w:themeColor="text1"/>
        </w:rPr>
      </w:pPr>
    </w:p>
    <w:p w14:paraId="2950CAB6" w14:textId="77777777" w:rsidR="001D0ED2" w:rsidRPr="00D06947" w:rsidRDefault="001D0ED2" w:rsidP="00E95BE4">
      <w:pPr>
        <w:jc w:val="center"/>
        <w:rPr>
          <w:b/>
          <w:bCs/>
          <w:color w:val="000000" w:themeColor="text1"/>
          <w:sz w:val="36"/>
          <w:szCs w:val="36"/>
        </w:rPr>
      </w:pPr>
      <w:r w:rsidRPr="00D06947">
        <w:rPr>
          <w:b/>
          <w:bCs/>
          <w:color w:val="000000" w:themeColor="text1"/>
          <w:sz w:val="28"/>
          <w:szCs w:val="28"/>
        </w:rPr>
        <w:t>СИСТЕМА ОЦІНЮВАННЯ ТА ВИМОГИ ДО КОНТРОЛЮ ЗНАНЬ ЗДОБУВАЧІВ ВИЩОЇ ОСВІТИ</w:t>
      </w:r>
    </w:p>
    <w:p w14:paraId="365483AE" w14:textId="77777777" w:rsidR="001D0ED2" w:rsidRPr="00720F2D" w:rsidRDefault="001D0ED2" w:rsidP="00E95BE4">
      <w:pPr>
        <w:pStyle w:val="a3"/>
        <w:ind w:left="0" w:firstLine="709"/>
        <w:jc w:val="both"/>
        <w:rPr>
          <w:color w:val="000000" w:themeColor="text1"/>
        </w:rPr>
      </w:pPr>
      <w:r w:rsidRPr="00270BF3">
        <w:rPr>
          <w:color w:val="000000" w:themeColor="text1"/>
        </w:rPr>
        <w:t>У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кінці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семестру,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здобувач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вищої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освіти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може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набрати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60%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підсумкової оцінки за виконання всіх видів робіт, що виконуються протягом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семестру, до 10% за показники наукової, інноваційної, навчальної, виховної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роботи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та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студентської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активності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і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до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30%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підсумкової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оцінки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–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за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результатами</w:t>
      </w:r>
      <w:r w:rsidRPr="00270BF3">
        <w:rPr>
          <w:color w:val="000000" w:themeColor="text1"/>
          <w:spacing w:val="-3"/>
        </w:rPr>
        <w:t xml:space="preserve"> </w:t>
      </w:r>
      <w:r w:rsidRPr="00270BF3">
        <w:rPr>
          <w:color w:val="000000" w:themeColor="text1"/>
        </w:rPr>
        <w:t>підсумкового</w:t>
      </w:r>
      <w:r w:rsidRPr="00270BF3">
        <w:rPr>
          <w:color w:val="000000" w:themeColor="text1"/>
          <w:spacing w:val="1"/>
        </w:rPr>
        <w:t xml:space="preserve"> </w:t>
      </w:r>
      <w:r w:rsidRPr="00270BF3">
        <w:rPr>
          <w:color w:val="000000" w:themeColor="text1"/>
        </w:rPr>
        <w:t>контролю.</w:t>
      </w:r>
    </w:p>
    <w:p w14:paraId="4CBBBE9D" w14:textId="77777777" w:rsidR="00E95BE4" w:rsidRPr="00E95BE4" w:rsidRDefault="00E95BE4" w:rsidP="00E95BE4">
      <w:pPr>
        <w:ind w:firstLine="709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042C6FB3" w14:textId="77777777" w:rsidR="00720F2D" w:rsidRPr="00720F2D" w:rsidRDefault="00720F2D" w:rsidP="00720F2D">
      <w:pPr>
        <w:jc w:val="center"/>
        <w:rPr>
          <w:b/>
          <w:bCs/>
          <w:sz w:val="28"/>
          <w:szCs w:val="28"/>
          <w:lang w:val="ru-RU" w:eastAsia="uk-UA"/>
        </w:rPr>
      </w:pPr>
      <w:bookmarkStart w:id="7" w:name="_Hlk192795819"/>
      <w:r w:rsidRPr="00720F2D">
        <w:rPr>
          <w:b/>
          <w:bCs/>
          <w:sz w:val="28"/>
          <w:szCs w:val="28"/>
          <w:lang w:eastAsia="uk-UA"/>
        </w:rPr>
        <w:lastRenderedPageBreak/>
        <w:t>Розподіл балів за видами навчальної діяльності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720F2D" w:rsidRPr="00720F2D" w14:paraId="485E537E" w14:textId="77777777" w:rsidTr="00897ADA">
        <w:tc>
          <w:tcPr>
            <w:tcW w:w="614" w:type="dxa"/>
          </w:tcPr>
          <w:p w14:paraId="37C5D4B5" w14:textId="77777777" w:rsidR="00720F2D" w:rsidRPr="00720F2D" w:rsidRDefault="00720F2D" w:rsidP="00720F2D">
            <w:pPr>
              <w:jc w:val="center"/>
              <w:rPr>
                <w:sz w:val="28"/>
                <w:szCs w:val="28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3B7E03D0" w14:textId="77777777" w:rsidR="00720F2D" w:rsidRPr="00720F2D" w:rsidRDefault="00720F2D" w:rsidP="00720F2D">
            <w:pPr>
              <w:jc w:val="center"/>
              <w:rPr>
                <w:sz w:val="28"/>
                <w:szCs w:val="28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6C651727" w14:textId="77777777" w:rsidR="00720F2D" w:rsidRPr="00720F2D" w:rsidRDefault="00720F2D" w:rsidP="00720F2D">
            <w:pPr>
              <w:jc w:val="center"/>
              <w:rPr>
                <w:sz w:val="28"/>
                <w:szCs w:val="28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7D363624" w14:textId="77777777" w:rsidR="00720F2D" w:rsidRPr="00720F2D" w:rsidRDefault="00720F2D" w:rsidP="00720F2D">
            <w:pPr>
              <w:jc w:val="center"/>
              <w:rPr>
                <w:sz w:val="28"/>
                <w:szCs w:val="28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23C7F067" w14:textId="77777777" w:rsidR="00720F2D" w:rsidRPr="00720F2D" w:rsidRDefault="00720F2D" w:rsidP="00720F2D">
            <w:pPr>
              <w:jc w:val="center"/>
              <w:rPr>
                <w:sz w:val="28"/>
                <w:szCs w:val="28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20F2D" w:rsidRPr="00720F2D" w14:paraId="0F2502CE" w14:textId="77777777" w:rsidTr="00897ADA">
        <w:tc>
          <w:tcPr>
            <w:tcW w:w="9348" w:type="dxa"/>
            <w:gridSpan w:val="5"/>
          </w:tcPr>
          <w:p w14:paraId="65B5EBD4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720F2D">
              <w:rPr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720F2D" w:rsidRPr="00720F2D" w14:paraId="56D24CD3" w14:textId="77777777" w:rsidTr="00897ADA">
        <w:tc>
          <w:tcPr>
            <w:tcW w:w="614" w:type="dxa"/>
          </w:tcPr>
          <w:p w14:paraId="19E943B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62" w:type="dxa"/>
          </w:tcPr>
          <w:p w14:paraId="24D6D99C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66F642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460231D8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5D3F0C9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720F2D" w:rsidRPr="00720F2D" w14:paraId="322F836E" w14:textId="77777777" w:rsidTr="00897ADA">
        <w:tc>
          <w:tcPr>
            <w:tcW w:w="614" w:type="dxa"/>
          </w:tcPr>
          <w:p w14:paraId="5CDA2A4B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62" w:type="dxa"/>
          </w:tcPr>
          <w:p w14:paraId="389571D0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83C07FC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120B3D12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54328BF1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</w:tr>
      <w:tr w:rsidR="00720F2D" w:rsidRPr="00720F2D" w14:paraId="7CB572E2" w14:textId="77777777" w:rsidTr="00897ADA">
        <w:tc>
          <w:tcPr>
            <w:tcW w:w="614" w:type="dxa"/>
          </w:tcPr>
          <w:p w14:paraId="63D1D57F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62" w:type="dxa"/>
          </w:tcPr>
          <w:p w14:paraId="03F84E5E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67E32ED5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1188948C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FB7794E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720F2D" w:rsidRPr="00720F2D" w14:paraId="7338990B" w14:textId="77777777" w:rsidTr="00897ADA">
        <w:tc>
          <w:tcPr>
            <w:tcW w:w="614" w:type="dxa"/>
          </w:tcPr>
          <w:p w14:paraId="5805483A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62" w:type="dxa"/>
          </w:tcPr>
          <w:p w14:paraId="5DB0CA49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24D3DF7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484F18B4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1D73816B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4</w:t>
            </w:r>
          </w:p>
        </w:tc>
      </w:tr>
      <w:tr w:rsidR="00720F2D" w:rsidRPr="00720F2D" w14:paraId="211E000F" w14:textId="77777777" w:rsidTr="00897ADA">
        <w:tc>
          <w:tcPr>
            <w:tcW w:w="614" w:type="dxa"/>
          </w:tcPr>
          <w:p w14:paraId="5D543D85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62" w:type="dxa"/>
          </w:tcPr>
          <w:p w14:paraId="03C90158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51454145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8E5C5A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51DCDD2E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</w:tr>
      <w:tr w:rsidR="00720F2D" w:rsidRPr="00720F2D" w14:paraId="020D2572" w14:textId="77777777" w:rsidTr="00897ADA">
        <w:tc>
          <w:tcPr>
            <w:tcW w:w="614" w:type="dxa"/>
          </w:tcPr>
          <w:p w14:paraId="16F50AD4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51AD3684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D11351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182E12EA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3A985BF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720F2D" w:rsidRPr="00720F2D" w14:paraId="4A540886" w14:textId="77777777" w:rsidTr="00897ADA">
        <w:tc>
          <w:tcPr>
            <w:tcW w:w="9348" w:type="dxa"/>
            <w:gridSpan w:val="5"/>
          </w:tcPr>
          <w:p w14:paraId="4D622C8D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/>
                <w:bCs/>
                <w:sz w:val="24"/>
                <w:szCs w:val="24"/>
                <w:lang w:val="uk-UA"/>
              </w:rPr>
              <w:t>Атестація 2</w:t>
            </w:r>
          </w:p>
        </w:tc>
      </w:tr>
      <w:tr w:rsidR="00720F2D" w:rsidRPr="00720F2D" w14:paraId="1A98493A" w14:textId="77777777" w:rsidTr="00897ADA">
        <w:tc>
          <w:tcPr>
            <w:tcW w:w="614" w:type="dxa"/>
          </w:tcPr>
          <w:p w14:paraId="14D7CB5B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62" w:type="dxa"/>
          </w:tcPr>
          <w:p w14:paraId="35A13142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3EB8A98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E30A5FB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B5C9A4D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</w:tr>
      <w:tr w:rsidR="00720F2D" w:rsidRPr="00720F2D" w14:paraId="19DE4F9D" w14:textId="77777777" w:rsidTr="00897ADA">
        <w:tc>
          <w:tcPr>
            <w:tcW w:w="614" w:type="dxa"/>
          </w:tcPr>
          <w:p w14:paraId="5F3DF3F6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62" w:type="dxa"/>
          </w:tcPr>
          <w:p w14:paraId="66C4FF8E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2E8CC69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9ABB784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BAC3E48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</w:tr>
      <w:tr w:rsidR="00720F2D" w:rsidRPr="00720F2D" w14:paraId="454BABDD" w14:textId="77777777" w:rsidTr="00897ADA">
        <w:tc>
          <w:tcPr>
            <w:tcW w:w="614" w:type="dxa"/>
          </w:tcPr>
          <w:p w14:paraId="00A0EC77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62" w:type="dxa"/>
          </w:tcPr>
          <w:p w14:paraId="389C4E13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F6BF542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BACDFC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4211F0B2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720F2D" w:rsidRPr="00720F2D" w14:paraId="0A741159" w14:textId="77777777" w:rsidTr="00897ADA">
        <w:tc>
          <w:tcPr>
            <w:tcW w:w="614" w:type="dxa"/>
          </w:tcPr>
          <w:p w14:paraId="030D16E7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262" w:type="dxa"/>
          </w:tcPr>
          <w:p w14:paraId="283458B0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B3B175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24FAD59F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45E2020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 w:eastAsia="uk-UA"/>
              </w:rPr>
              <w:t>6</w:t>
            </w:r>
          </w:p>
        </w:tc>
      </w:tr>
      <w:tr w:rsidR="00720F2D" w:rsidRPr="00720F2D" w14:paraId="0CB36AF6" w14:textId="77777777" w:rsidTr="00897ADA">
        <w:tc>
          <w:tcPr>
            <w:tcW w:w="614" w:type="dxa"/>
          </w:tcPr>
          <w:p w14:paraId="21CA382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65D9328B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5874DA6F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15ECA94C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33277B56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720F2D" w:rsidRPr="00720F2D" w14:paraId="5DDB63FA" w14:textId="77777777" w:rsidTr="00897ADA">
        <w:tc>
          <w:tcPr>
            <w:tcW w:w="614" w:type="dxa"/>
          </w:tcPr>
          <w:p w14:paraId="5A1B153D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62" w:type="dxa"/>
          </w:tcPr>
          <w:p w14:paraId="5C0AB600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720F2D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21F50CF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50FF604F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701E84D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720F2D" w:rsidRPr="00720F2D" w14:paraId="1B922E6E" w14:textId="77777777" w:rsidTr="00897ADA">
        <w:tc>
          <w:tcPr>
            <w:tcW w:w="614" w:type="dxa"/>
          </w:tcPr>
          <w:p w14:paraId="4497646F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62" w:type="dxa"/>
          </w:tcPr>
          <w:p w14:paraId="7EF4BE67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E396B95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4BE0F7D6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1090BC3D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720F2D" w:rsidRPr="00720F2D" w14:paraId="3D680968" w14:textId="77777777" w:rsidTr="00897ADA">
        <w:tc>
          <w:tcPr>
            <w:tcW w:w="614" w:type="dxa"/>
          </w:tcPr>
          <w:p w14:paraId="520BE343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2D1A6F1C" w14:textId="77777777" w:rsidR="00720F2D" w:rsidRPr="00720F2D" w:rsidRDefault="00720F2D" w:rsidP="00720F2D">
            <w:pPr>
              <w:rPr>
                <w:sz w:val="24"/>
                <w:szCs w:val="24"/>
                <w:lang w:val="uk-UA"/>
              </w:rPr>
            </w:pPr>
            <w:r w:rsidRPr="00720F2D">
              <w:rPr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6A2562FB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375320E9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0B224970" w14:textId="77777777" w:rsidR="00720F2D" w:rsidRPr="00720F2D" w:rsidRDefault="00720F2D" w:rsidP="00720F2D">
            <w:pPr>
              <w:jc w:val="center"/>
              <w:rPr>
                <w:sz w:val="24"/>
                <w:szCs w:val="24"/>
                <w:lang w:val="uk-UA"/>
              </w:rPr>
            </w:pPr>
            <w:r w:rsidRPr="00720F2D">
              <w:rPr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62CD0932" w14:textId="5F5B1649" w:rsidR="00E95BE4" w:rsidRPr="00E95BE4" w:rsidRDefault="00E95BE4" w:rsidP="00E95BE4">
      <w:pPr>
        <w:ind w:firstLine="709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E95BE4">
        <w:rPr>
          <w:spacing w:val="-18"/>
          <w:sz w:val="28"/>
          <w:szCs w:val="28"/>
        </w:rPr>
        <w:t xml:space="preserve"> </w:t>
      </w:r>
      <w:r w:rsidRPr="00E95BE4">
        <w:rPr>
          <w:sz w:val="28"/>
          <w:szCs w:val="28"/>
        </w:rPr>
        <w:t>бути</w:t>
      </w:r>
      <w:r w:rsidRPr="00E95BE4">
        <w:rPr>
          <w:spacing w:val="-17"/>
          <w:sz w:val="28"/>
          <w:szCs w:val="28"/>
        </w:rPr>
        <w:t xml:space="preserve"> </w:t>
      </w:r>
      <w:r w:rsidRPr="00E95BE4">
        <w:rPr>
          <w:sz w:val="28"/>
          <w:szCs w:val="28"/>
        </w:rPr>
        <w:t>авторськими</w:t>
      </w:r>
      <w:r w:rsidRPr="00E95BE4">
        <w:rPr>
          <w:spacing w:val="-18"/>
          <w:sz w:val="28"/>
          <w:szCs w:val="28"/>
        </w:rPr>
        <w:t xml:space="preserve"> </w:t>
      </w:r>
      <w:r w:rsidRPr="00E95BE4">
        <w:rPr>
          <w:sz w:val="28"/>
          <w:szCs w:val="28"/>
        </w:rPr>
        <w:t>та</w:t>
      </w:r>
      <w:r w:rsidRPr="00E95BE4">
        <w:rPr>
          <w:spacing w:val="-17"/>
          <w:sz w:val="28"/>
          <w:szCs w:val="28"/>
        </w:rPr>
        <w:t xml:space="preserve"> </w:t>
      </w:r>
      <w:r w:rsidRPr="00E95BE4">
        <w:rPr>
          <w:sz w:val="28"/>
          <w:szCs w:val="28"/>
        </w:rPr>
        <w:t>оригінальними,</w:t>
      </w:r>
      <w:r w:rsidRPr="00E95BE4">
        <w:rPr>
          <w:spacing w:val="-18"/>
          <w:sz w:val="28"/>
          <w:szCs w:val="28"/>
        </w:rPr>
        <w:t xml:space="preserve"> </w:t>
      </w:r>
      <w:r w:rsidRPr="00E95BE4">
        <w:rPr>
          <w:sz w:val="28"/>
          <w:szCs w:val="28"/>
        </w:rPr>
        <w:t>інформація</w:t>
      </w:r>
      <w:r w:rsidRPr="00E95BE4">
        <w:rPr>
          <w:spacing w:val="-17"/>
          <w:sz w:val="28"/>
          <w:szCs w:val="28"/>
        </w:rPr>
        <w:t xml:space="preserve"> </w:t>
      </w:r>
      <w:r w:rsidRPr="00E95BE4">
        <w:rPr>
          <w:sz w:val="28"/>
          <w:szCs w:val="28"/>
        </w:rPr>
        <w:t>про</w:t>
      </w:r>
      <w:r w:rsidRPr="00E95BE4">
        <w:rPr>
          <w:spacing w:val="-18"/>
          <w:sz w:val="28"/>
          <w:szCs w:val="28"/>
        </w:rPr>
        <w:t xml:space="preserve"> </w:t>
      </w:r>
      <w:r w:rsidRPr="00E95BE4">
        <w:rPr>
          <w:sz w:val="28"/>
          <w:szCs w:val="28"/>
        </w:rPr>
        <w:t>результати</w:t>
      </w:r>
      <w:r w:rsidRPr="00E95BE4">
        <w:rPr>
          <w:spacing w:val="-17"/>
          <w:sz w:val="28"/>
          <w:szCs w:val="28"/>
        </w:rPr>
        <w:t xml:space="preserve"> </w:t>
      </w:r>
      <w:r w:rsidRPr="00E95BE4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E95BE4">
        <w:rPr>
          <w:spacing w:val="-6"/>
          <w:sz w:val="28"/>
          <w:szCs w:val="28"/>
        </w:rPr>
        <w:t xml:space="preserve"> </w:t>
      </w:r>
      <w:r w:rsidRPr="00E95BE4">
        <w:rPr>
          <w:sz w:val="28"/>
          <w:szCs w:val="28"/>
        </w:rPr>
        <w:t>з дотриманням</w:t>
      </w:r>
      <w:r w:rsidRPr="00E95BE4">
        <w:rPr>
          <w:spacing w:val="40"/>
          <w:sz w:val="28"/>
          <w:szCs w:val="28"/>
        </w:rPr>
        <w:t xml:space="preserve"> </w:t>
      </w:r>
      <w:r w:rsidRPr="00E95BE4">
        <w:rPr>
          <w:sz w:val="28"/>
          <w:szCs w:val="28"/>
        </w:rPr>
        <w:t xml:space="preserve">норм законодавства про авторське право і суміжні </w:t>
      </w:r>
      <w:r w:rsidRPr="00E95BE4">
        <w:rPr>
          <w:spacing w:val="-2"/>
          <w:sz w:val="28"/>
          <w:szCs w:val="28"/>
        </w:rPr>
        <w:t>права.</w:t>
      </w:r>
    </w:p>
    <w:bookmarkEnd w:id="7"/>
    <w:p w14:paraId="6EE6A6AB" w14:textId="1057771E" w:rsidR="00E95BE4" w:rsidRPr="00E95BE4" w:rsidRDefault="00E95BE4" w:rsidP="00E95BE4">
      <w:pPr>
        <w:ind w:firstLine="709"/>
        <w:jc w:val="both"/>
        <w:rPr>
          <w:sz w:val="28"/>
          <w:szCs w:val="28"/>
        </w:rPr>
      </w:pPr>
      <w:r w:rsidRPr="00E95BE4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6509EBA1" w14:textId="77777777" w:rsidR="00E95BE4" w:rsidRPr="00E95BE4" w:rsidRDefault="00E95BE4" w:rsidP="00E95BE4">
      <w:pPr>
        <w:jc w:val="center"/>
        <w:rPr>
          <w:b/>
          <w:sz w:val="28"/>
        </w:rPr>
      </w:pPr>
      <w:bookmarkStart w:id="8" w:name="_Hlk192802045"/>
      <w:r w:rsidRPr="00E95BE4">
        <w:rPr>
          <w:b/>
          <w:sz w:val="28"/>
        </w:rPr>
        <w:t>Відповідність</w:t>
      </w:r>
      <w:r w:rsidRPr="00E95BE4">
        <w:rPr>
          <w:b/>
          <w:spacing w:val="-8"/>
          <w:sz w:val="28"/>
        </w:rPr>
        <w:t xml:space="preserve"> </w:t>
      </w:r>
      <w:r w:rsidRPr="00E95BE4">
        <w:rPr>
          <w:b/>
          <w:sz w:val="28"/>
        </w:rPr>
        <w:t>шкали</w:t>
      </w:r>
      <w:r w:rsidRPr="00E95BE4">
        <w:rPr>
          <w:b/>
          <w:spacing w:val="-10"/>
          <w:sz w:val="28"/>
        </w:rPr>
        <w:t xml:space="preserve"> </w:t>
      </w:r>
      <w:r w:rsidRPr="00E95BE4">
        <w:rPr>
          <w:b/>
          <w:sz w:val="28"/>
        </w:rPr>
        <w:t>оцінок</w:t>
      </w:r>
      <w:r w:rsidRPr="00E95BE4">
        <w:rPr>
          <w:b/>
          <w:spacing w:val="-11"/>
          <w:sz w:val="28"/>
        </w:rPr>
        <w:t xml:space="preserve"> </w:t>
      </w:r>
      <w:r w:rsidRPr="00E95BE4">
        <w:rPr>
          <w:b/>
          <w:sz w:val="28"/>
        </w:rPr>
        <w:t>якості</w:t>
      </w:r>
      <w:r w:rsidRPr="00E95BE4">
        <w:rPr>
          <w:b/>
          <w:spacing w:val="-10"/>
          <w:sz w:val="28"/>
        </w:rPr>
        <w:t xml:space="preserve"> </w:t>
      </w:r>
      <w:r w:rsidRPr="00E95BE4">
        <w:rPr>
          <w:b/>
          <w:sz w:val="28"/>
        </w:rPr>
        <w:t>засвоєння</w:t>
      </w:r>
      <w:r w:rsidRPr="00E95BE4">
        <w:rPr>
          <w:b/>
          <w:spacing w:val="-11"/>
          <w:sz w:val="28"/>
        </w:rPr>
        <w:t xml:space="preserve"> </w:t>
      </w:r>
      <w:r w:rsidRPr="00E95BE4">
        <w:rPr>
          <w:b/>
          <w:sz w:val="28"/>
        </w:rPr>
        <w:t>навчального</w:t>
      </w:r>
      <w:r w:rsidRPr="00E95BE4">
        <w:rPr>
          <w:b/>
          <w:spacing w:val="-13"/>
          <w:sz w:val="28"/>
        </w:rPr>
        <w:t xml:space="preserve"> </w:t>
      </w:r>
      <w:r w:rsidRPr="00E95BE4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E95BE4" w:rsidRPr="00E95BE4" w14:paraId="578E4C6A" w14:textId="77777777" w:rsidTr="00C27E10">
        <w:trPr>
          <w:trHeight w:val="556"/>
        </w:trPr>
        <w:tc>
          <w:tcPr>
            <w:tcW w:w="2987" w:type="dxa"/>
          </w:tcPr>
          <w:p w14:paraId="48A15EA6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bookmarkStart w:id="9" w:name="_Hlk192795916"/>
            <w:r w:rsidRPr="00720F2D">
              <w:rPr>
                <w:sz w:val="28"/>
                <w:szCs w:val="28"/>
                <w:lang w:val="ru-RU"/>
              </w:rPr>
              <w:t xml:space="preserve">Сума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балів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всі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види</w:t>
            </w:r>
            <w:proofErr w:type="spellEnd"/>
          </w:p>
          <w:p w14:paraId="71B8D401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20F2D">
              <w:rPr>
                <w:sz w:val="28"/>
                <w:szCs w:val="28"/>
                <w:lang w:val="ru-RU"/>
              </w:rPr>
              <w:t>навчальної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  <w:tc>
          <w:tcPr>
            <w:tcW w:w="1422" w:type="dxa"/>
          </w:tcPr>
          <w:p w14:paraId="5AAA1210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proofErr w:type="spellStart"/>
            <w:r w:rsidRPr="00E95BE4">
              <w:rPr>
                <w:sz w:val="28"/>
                <w:szCs w:val="28"/>
              </w:rPr>
              <w:t>Оцінка</w:t>
            </w:r>
            <w:proofErr w:type="spellEnd"/>
          </w:p>
          <w:p w14:paraId="4983D8A3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621AC379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20F2D">
              <w:rPr>
                <w:sz w:val="28"/>
                <w:szCs w:val="28"/>
                <w:lang w:val="ru-RU"/>
              </w:rPr>
              <w:t>Оцінка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національною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шкалою</w:t>
            </w:r>
          </w:p>
          <w:p w14:paraId="37C9E621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r w:rsidRPr="00720F2D">
              <w:rPr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заліку</w:t>
            </w:r>
            <w:proofErr w:type="spellEnd"/>
          </w:p>
        </w:tc>
      </w:tr>
      <w:tr w:rsidR="00E95BE4" w:rsidRPr="00E95BE4" w14:paraId="43B959BA" w14:textId="77777777" w:rsidTr="00C27E10">
        <w:trPr>
          <w:trHeight w:val="551"/>
        </w:trPr>
        <w:tc>
          <w:tcPr>
            <w:tcW w:w="2987" w:type="dxa"/>
          </w:tcPr>
          <w:p w14:paraId="091662D7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3ADA8DE6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6D828871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зараховано</w:t>
            </w:r>
          </w:p>
        </w:tc>
      </w:tr>
      <w:tr w:rsidR="00E95BE4" w:rsidRPr="00E95BE4" w14:paraId="781B7503" w14:textId="77777777" w:rsidTr="00C27E10">
        <w:trPr>
          <w:trHeight w:val="364"/>
        </w:trPr>
        <w:tc>
          <w:tcPr>
            <w:tcW w:w="2987" w:type="dxa"/>
          </w:tcPr>
          <w:p w14:paraId="38B40605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6D57B24C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58600E8F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зараховано</w:t>
            </w:r>
          </w:p>
        </w:tc>
      </w:tr>
      <w:tr w:rsidR="00E95BE4" w:rsidRPr="00E95BE4" w14:paraId="466CF300" w14:textId="77777777" w:rsidTr="00C27E10">
        <w:trPr>
          <w:trHeight w:val="422"/>
        </w:trPr>
        <w:tc>
          <w:tcPr>
            <w:tcW w:w="2987" w:type="dxa"/>
          </w:tcPr>
          <w:p w14:paraId="5064F7F7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4C898C95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53E2FF67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</w:p>
        </w:tc>
      </w:tr>
      <w:tr w:rsidR="00E95BE4" w:rsidRPr="00E95BE4" w14:paraId="201B75CB" w14:textId="77777777" w:rsidTr="00C27E10">
        <w:trPr>
          <w:trHeight w:val="412"/>
        </w:trPr>
        <w:tc>
          <w:tcPr>
            <w:tcW w:w="2987" w:type="dxa"/>
          </w:tcPr>
          <w:p w14:paraId="5CB32602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5FC600DA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4A1B9B23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зараховано</w:t>
            </w:r>
          </w:p>
        </w:tc>
      </w:tr>
      <w:tr w:rsidR="00E95BE4" w:rsidRPr="00E95BE4" w14:paraId="517DD3BC" w14:textId="77777777" w:rsidTr="00C27E10">
        <w:trPr>
          <w:trHeight w:val="421"/>
        </w:trPr>
        <w:tc>
          <w:tcPr>
            <w:tcW w:w="2987" w:type="dxa"/>
          </w:tcPr>
          <w:p w14:paraId="5882ABAF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28014898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44AB7E6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</w:p>
        </w:tc>
      </w:tr>
      <w:tr w:rsidR="00E95BE4" w:rsidRPr="00E95BE4" w14:paraId="79B7F756" w14:textId="77777777" w:rsidTr="00C27E10">
        <w:trPr>
          <w:trHeight w:val="557"/>
        </w:trPr>
        <w:tc>
          <w:tcPr>
            <w:tcW w:w="2987" w:type="dxa"/>
          </w:tcPr>
          <w:p w14:paraId="6330C3B0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60D02275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2BC6D572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r w:rsidRPr="00720F2D">
              <w:rPr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зараховано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можливістю</w:t>
            </w:r>
            <w:proofErr w:type="spellEnd"/>
          </w:p>
          <w:p w14:paraId="05F74252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r w:rsidRPr="00720F2D">
              <w:rPr>
                <w:sz w:val="28"/>
                <w:szCs w:val="28"/>
                <w:lang w:val="ru-RU"/>
              </w:rPr>
              <w:t xml:space="preserve">повторного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складання</w:t>
            </w:r>
            <w:proofErr w:type="spellEnd"/>
          </w:p>
        </w:tc>
      </w:tr>
      <w:tr w:rsidR="00E95BE4" w:rsidRPr="00E95BE4" w14:paraId="463221E2" w14:textId="77777777" w:rsidTr="00C27E10">
        <w:trPr>
          <w:trHeight w:val="551"/>
        </w:trPr>
        <w:tc>
          <w:tcPr>
            <w:tcW w:w="2987" w:type="dxa"/>
          </w:tcPr>
          <w:p w14:paraId="21989D3F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76D54F3A" w14:textId="77777777" w:rsidR="00E95BE4" w:rsidRPr="00E95BE4" w:rsidRDefault="00E95BE4" w:rsidP="00E95BE4">
            <w:pPr>
              <w:jc w:val="center"/>
              <w:rPr>
                <w:sz w:val="28"/>
                <w:szCs w:val="28"/>
              </w:rPr>
            </w:pPr>
            <w:r w:rsidRPr="00E95BE4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704D6000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r w:rsidRPr="00720F2D">
              <w:rPr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зараховано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обов’язковим</w:t>
            </w:r>
            <w:proofErr w:type="spellEnd"/>
          </w:p>
          <w:p w14:paraId="6368CA9F" w14:textId="77777777" w:rsidR="00E95BE4" w:rsidRPr="00720F2D" w:rsidRDefault="00E95BE4" w:rsidP="00E95BE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20F2D">
              <w:rPr>
                <w:sz w:val="28"/>
                <w:szCs w:val="28"/>
                <w:lang w:val="ru-RU"/>
              </w:rPr>
              <w:t>повторним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вивченням</w:t>
            </w:r>
            <w:proofErr w:type="spellEnd"/>
            <w:r w:rsidRPr="00720F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0F2D">
              <w:rPr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</w:tr>
      <w:bookmarkEnd w:id="8"/>
      <w:bookmarkEnd w:id="9"/>
    </w:tbl>
    <w:p w14:paraId="0C4AB911" w14:textId="77777777" w:rsidR="00E95BE4" w:rsidRPr="00720F2D" w:rsidRDefault="00E95BE4" w:rsidP="00720F2D">
      <w:pPr>
        <w:rPr>
          <w:lang w:val="ru-RU"/>
        </w:rPr>
      </w:pPr>
    </w:p>
    <w:sectPr w:rsidR="00E95BE4" w:rsidRPr="00720F2D" w:rsidSect="002218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513"/>
    <w:multiLevelType w:val="hybridMultilevel"/>
    <w:tmpl w:val="C0ACFD7E"/>
    <w:lvl w:ilvl="0" w:tplc="BE7AF774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E3BFF"/>
    <w:multiLevelType w:val="multilevel"/>
    <w:tmpl w:val="AC803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6661D"/>
    <w:multiLevelType w:val="hybridMultilevel"/>
    <w:tmpl w:val="845C46DC"/>
    <w:lvl w:ilvl="0" w:tplc="3B44F80C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50144"/>
    <w:multiLevelType w:val="hybridMultilevel"/>
    <w:tmpl w:val="7BDE90AC"/>
    <w:lvl w:ilvl="0" w:tplc="BBE49DE8">
      <w:numFmt w:val="bullet"/>
      <w:lvlText w:val="–"/>
      <w:lvlJc w:val="left"/>
      <w:pPr>
        <w:ind w:left="4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44F80C">
      <w:start w:val="1"/>
      <w:numFmt w:val="decimal"/>
      <w:lvlText w:val="%2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ACE3BBC">
      <w:numFmt w:val="bullet"/>
      <w:lvlText w:val="•"/>
      <w:lvlJc w:val="left"/>
      <w:pPr>
        <w:ind w:left="1547" w:hanging="708"/>
      </w:pPr>
      <w:rPr>
        <w:rFonts w:hint="default"/>
        <w:lang w:val="uk-UA" w:eastAsia="en-US" w:bidi="ar-SA"/>
      </w:rPr>
    </w:lvl>
    <w:lvl w:ilvl="3" w:tplc="F00ED72A">
      <w:numFmt w:val="bullet"/>
      <w:lvlText w:val="•"/>
      <w:lvlJc w:val="left"/>
      <w:pPr>
        <w:ind w:left="2614" w:hanging="708"/>
      </w:pPr>
      <w:rPr>
        <w:rFonts w:hint="default"/>
        <w:lang w:val="uk-UA" w:eastAsia="en-US" w:bidi="ar-SA"/>
      </w:rPr>
    </w:lvl>
    <w:lvl w:ilvl="4" w:tplc="E578EBA4">
      <w:numFmt w:val="bullet"/>
      <w:lvlText w:val="•"/>
      <w:lvlJc w:val="left"/>
      <w:pPr>
        <w:ind w:left="3682" w:hanging="708"/>
      </w:pPr>
      <w:rPr>
        <w:rFonts w:hint="default"/>
        <w:lang w:val="uk-UA" w:eastAsia="en-US" w:bidi="ar-SA"/>
      </w:rPr>
    </w:lvl>
    <w:lvl w:ilvl="5" w:tplc="957A0E2E">
      <w:numFmt w:val="bullet"/>
      <w:lvlText w:val="•"/>
      <w:lvlJc w:val="left"/>
      <w:pPr>
        <w:ind w:left="4749" w:hanging="708"/>
      </w:pPr>
      <w:rPr>
        <w:rFonts w:hint="default"/>
        <w:lang w:val="uk-UA" w:eastAsia="en-US" w:bidi="ar-SA"/>
      </w:rPr>
    </w:lvl>
    <w:lvl w:ilvl="6" w:tplc="6380BE54">
      <w:numFmt w:val="bullet"/>
      <w:lvlText w:val="•"/>
      <w:lvlJc w:val="left"/>
      <w:pPr>
        <w:ind w:left="5816" w:hanging="708"/>
      </w:pPr>
      <w:rPr>
        <w:rFonts w:hint="default"/>
        <w:lang w:val="uk-UA" w:eastAsia="en-US" w:bidi="ar-SA"/>
      </w:rPr>
    </w:lvl>
    <w:lvl w:ilvl="7" w:tplc="200CC660">
      <w:numFmt w:val="bullet"/>
      <w:lvlText w:val="•"/>
      <w:lvlJc w:val="left"/>
      <w:pPr>
        <w:ind w:left="6884" w:hanging="708"/>
      </w:pPr>
      <w:rPr>
        <w:rFonts w:hint="default"/>
        <w:lang w:val="uk-UA" w:eastAsia="en-US" w:bidi="ar-SA"/>
      </w:rPr>
    </w:lvl>
    <w:lvl w:ilvl="8" w:tplc="DA9E686A">
      <w:numFmt w:val="bullet"/>
      <w:lvlText w:val="•"/>
      <w:lvlJc w:val="left"/>
      <w:pPr>
        <w:ind w:left="7951" w:hanging="708"/>
      </w:pPr>
      <w:rPr>
        <w:rFonts w:hint="default"/>
        <w:lang w:val="uk-UA" w:eastAsia="en-US" w:bidi="ar-SA"/>
      </w:rPr>
    </w:lvl>
  </w:abstractNum>
  <w:num w:numId="1" w16cid:durableId="871839309">
    <w:abstractNumId w:val="3"/>
  </w:num>
  <w:num w:numId="2" w16cid:durableId="1464736098">
    <w:abstractNumId w:val="2"/>
  </w:num>
  <w:num w:numId="3" w16cid:durableId="1271089826">
    <w:abstractNumId w:val="1"/>
  </w:num>
  <w:num w:numId="4" w16cid:durableId="210753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D2"/>
    <w:rsid w:val="000B7FE3"/>
    <w:rsid w:val="000E01E7"/>
    <w:rsid w:val="000F65B0"/>
    <w:rsid w:val="00112CEB"/>
    <w:rsid w:val="001D0ED2"/>
    <w:rsid w:val="00215F2B"/>
    <w:rsid w:val="002218E2"/>
    <w:rsid w:val="00226192"/>
    <w:rsid w:val="00237C98"/>
    <w:rsid w:val="002444FD"/>
    <w:rsid w:val="002E08FC"/>
    <w:rsid w:val="004816EC"/>
    <w:rsid w:val="00565CB3"/>
    <w:rsid w:val="00720F2D"/>
    <w:rsid w:val="00724F31"/>
    <w:rsid w:val="007368BA"/>
    <w:rsid w:val="007546AC"/>
    <w:rsid w:val="007678BF"/>
    <w:rsid w:val="007979AC"/>
    <w:rsid w:val="009A1410"/>
    <w:rsid w:val="00A230D0"/>
    <w:rsid w:val="00AE6CDB"/>
    <w:rsid w:val="00B362C0"/>
    <w:rsid w:val="00BD7C89"/>
    <w:rsid w:val="00C71B52"/>
    <w:rsid w:val="00D37AB1"/>
    <w:rsid w:val="00DC65F2"/>
    <w:rsid w:val="00DD05A3"/>
    <w:rsid w:val="00E93A15"/>
    <w:rsid w:val="00E95BE4"/>
    <w:rsid w:val="00EA2B5D"/>
    <w:rsid w:val="00E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1F3B"/>
  <w15:chartTrackingRefBased/>
  <w15:docId w15:val="{93B1CFB1-DDC4-4F65-907E-04D74604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0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D0ED2"/>
    <w:pPr>
      <w:ind w:left="1845" w:right="13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D0E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D0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0ED2"/>
    <w:pPr>
      <w:ind w:left="26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1D0E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0ED2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D0ED2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D0ED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0ED2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D0ED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5B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9">
    <w:name w:val="Table Grid"/>
    <w:basedOn w:val="a1"/>
    <w:uiPriority w:val="39"/>
    <w:rsid w:val="00720F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.gov.ua/svit/Article/Pages/10_4748_4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ianovska73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ua-refer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natural/Ebt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ASUS</cp:lastModifiedBy>
  <cp:revision>32</cp:revision>
  <dcterms:created xsi:type="dcterms:W3CDTF">2025-03-27T14:53:00Z</dcterms:created>
  <dcterms:modified xsi:type="dcterms:W3CDTF">2025-12-29T08:01:00Z</dcterms:modified>
</cp:coreProperties>
</file>